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56" w:rsidRPr="00410E73" w:rsidRDefault="00476256" w:rsidP="00476256">
      <w:pPr>
        <w:pStyle w:val="Title"/>
        <w:jc w:val="left"/>
        <w:rPr>
          <w:rFonts w:asciiTheme="minorHAnsi" w:hAnsiTheme="minorHAnsi" w:cs="Arial"/>
          <w:sz w:val="22"/>
          <w:szCs w:val="22"/>
        </w:rPr>
      </w:pPr>
    </w:p>
    <w:p w:rsidR="00476256" w:rsidRPr="00410E73" w:rsidRDefault="00B55281" w:rsidP="00476256">
      <w:pPr>
        <w:pStyle w:val="Title"/>
        <w:rPr>
          <w:rFonts w:asciiTheme="minorHAnsi" w:hAnsiTheme="minorHAnsi" w:cs="Arial"/>
          <w:sz w:val="22"/>
          <w:szCs w:val="22"/>
        </w:rPr>
      </w:pPr>
      <w:r w:rsidRPr="00410E73">
        <w:rPr>
          <w:rFonts w:asciiTheme="minorHAnsi" w:hAnsiTheme="minorHAnsi"/>
          <w:noProof/>
          <w:color w:val="000000"/>
        </w:rPr>
        <w:drawing>
          <wp:inline distT="0" distB="0" distL="0" distR="0">
            <wp:extent cx="2487168" cy="877824"/>
            <wp:effectExtent l="0" t="0" r="0" b="0"/>
            <wp:docPr id="2" name="Picture 2" descr="cid:image001.png@01CE26F8.2C3C7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26F8.2C3C7E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87168" cy="877824"/>
                    </a:xfrm>
                    <a:prstGeom prst="rect">
                      <a:avLst/>
                    </a:prstGeom>
                    <a:noFill/>
                    <a:ln>
                      <a:noFill/>
                    </a:ln>
                  </pic:spPr>
                </pic:pic>
              </a:graphicData>
            </a:graphic>
          </wp:inline>
        </w:drawing>
      </w:r>
    </w:p>
    <w:p w:rsidR="00476256" w:rsidRPr="00410E73" w:rsidRDefault="00476256" w:rsidP="008F4329">
      <w:pPr>
        <w:pStyle w:val="Title"/>
        <w:rPr>
          <w:rFonts w:asciiTheme="minorHAnsi" w:hAnsiTheme="minorHAnsi" w:cs="Arial"/>
          <w:sz w:val="22"/>
          <w:szCs w:val="22"/>
        </w:rPr>
      </w:pPr>
    </w:p>
    <w:p w:rsidR="008F4329" w:rsidRPr="00410E73" w:rsidRDefault="008F4329" w:rsidP="008F4329">
      <w:pPr>
        <w:pStyle w:val="Title"/>
        <w:rPr>
          <w:rFonts w:asciiTheme="minorHAnsi" w:hAnsiTheme="minorHAnsi" w:cs="Arial"/>
          <w:sz w:val="22"/>
          <w:szCs w:val="22"/>
        </w:rPr>
      </w:pPr>
      <w:r w:rsidRPr="00410E73">
        <w:rPr>
          <w:rFonts w:asciiTheme="minorHAnsi" w:hAnsiTheme="minorHAnsi" w:cs="Arial"/>
          <w:sz w:val="22"/>
          <w:szCs w:val="22"/>
        </w:rPr>
        <w:t>Mel and Enid Zuckerman College of Public Health</w:t>
      </w:r>
    </w:p>
    <w:p w:rsidR="008F4329" w:rsidRPr="00410E73" w:rsidRDefault="008F4329" w:rsidP="008F4329">
      <w:pPr>
        <w:pStyle w:val="Title"/>
        <w:rPr>
          <w:rFonts w:asciiTheme="minorHAnsi" w:hAnsiTheme="minorHAnsi" w:cs="Arial"/>
          <w:sz w:val="22"/>
          <w:szCs w:val="22"/>
        </w:rPr>
      </w:pPr>
      <w:r w:rsidRPr="00410E73">
        <w:rPr>
          <w:rFonts w:asciiTheme="minorHAnsi" w:hAnsiTheme="minorHAnsi" w:cs="Arial"/>
          <w:sz w:val="22"/>
          <w:szCs w:val="22"/>
        </w:rPr>
        <w:t>University of Arizona</w:t>
      </w:r>
    </w:p>
    <w:p w:rsidR="008F4329" w:rsidRPr="00410E73" w:rsidRDefault="008F4329" w:rsidP="008F4329">
      <w:pPr>
        <w:rPr>
          <w:rFonts w:asciiTheme="minorHAnsi" w:hAnsiTheme="minorHAnsi" w:cs="Arial"/>
          <w:b/>
          <w:bCs/>
          <w:sz w:val="22"/>
          <w:szCs w:val="22"/>
        </w:rPr>
      </w:pPr>
    </w:p>
    <w:p w:rsidR="008F4329" w:rsidRPr="00410E73" w:rsidRDefault="008F4329" w:rsidP="008F4329">
      <w:pPr>
        <w:jc w:val="center"/>
        <w:rPr>
          <w:rFonts w:asciiTheme="minorHAnsi" w:hAnsiTheme="minorHAnsi" w:cs="Arial"/>
          <w:sz w:val="22"/>
          <w:szCs w:val="22"/>
        </w:rPr>
      </w:pPr>
      <w:r w:rsidRPr="00410E73">
        <w:rPr>
          <w:rFonts w:asciiTheme="minorHAnsi" w:hAnsiTheme="minorHAnsi" w:cs="Arial"/>
          <w:b/>
          <w:bCs/>
          <w:sz w:val="22"/>
          <w:szCs w:val="22"/>
        </w:rPr>
        <w:t>SYLLABUS</w:t>
      </w:r>
    </w:p>
    <w:p w:rsidR="008F4329" w:rsidRPr="00410E73" w:rsidRDefault="00410E73" w:rsidP="008F4329">
      <w:pPr>
        <w:jc w:val="center"/>
        <w:rPr>
          <w:rFonts w:asciiTheme="minorHAnsi" w:hAnsiTheme="minorHAnsi" w:cs="Arial"/>
          <w:sz w:val="22"/>
          <w:szCs w:val="22"/>
        </w:rPr>
      </w:pPr>
      <w:r w:rsidRPr="00410E73">
        <w:rPr>
          <w:rFonts w:asciiTheme="minorHAnsi" w:hAnsiTheme="minorHAnsi" w:cs="Calibri"/>
          <w:smallCaps/>
        </w:rPr>
        <w:t xml:space="preserve">Maternal and Child Health Epidemiology </w:t>
      </w:r>
      <w:r w:rsidRPr="00410E73">
        <w:rPr>
          <w:rFonts w:asciiTheme="minorHAnsi" w:hAnsiTheme="minorHAnsi" w:cs="Calibri"/>
          <w:b/>
          <w:smallCaps/>
          <w:sz w:val="22"/>
          <w:szCs w:val="22"/>
        </w:rPr>
        <w:t>EPI630 / CPH630</w:t>
      </w:r>
    </w:p>
    <w:p w:rsidR="008F4329" w:rsidRPr="00410E73" w:rsidRDefault="00A65064" w:rsidP="008F4329">
      <w:pPr>
        <w:pStyle w:val="Heading1"/>
        <w:rPr>
          <w:rFonts w:asciiTheme="minorHAnsi" w:hAnsiTheme="minorHAnsi" w:cs="Arial"/>
          <w:sz w:val="22"/>
          <w:szCs w:val="22"/>
        </w:rPr>
      </w:pPr>
      <w:r>
        <w:rPr>
          <w:rFonts w:asciiTheme="minorHAnsi" w:hAnsiTheme="minorHAnsi" w:cs="Arial"/>
          <w:sz w:val="22"/>
          <w:szCs w:val="22"/>
        </w:rPr>
        <w:t xml:space="preserve">Fall </w:t>
      </w:r>
      <w:r w:rsidR="00812325" w:rsidRPr="00410E73">
        <w:rPr>
          <w:rFonts w:asciiTheme="minorHAnsi" w:hAnsiTheme="minorHAnsi" w:cs="Arial"/>
          <w:sz w:val="22"/>
          <w:szCs w:val="22"/>
        </w:rPr>
        <w:t>201</w:t>
      </w:r>
      <w:r w:rsidR="00081DF8">
        <w:rPr>
          <w:rFonts w:asciiTheme="minorHAnsi" w:hAnsiTheme="minorHAnsi" w:cs="Arial"/>
          <w:sz w:val="22"/>
          <w:szCs w:val="22"/>
        </w:rPr>
        <w:t>8</w:t>
      </w:r>
    </w:p>
    <w:p w:rsidR="008F4329" w:rsidRPr="00410E73" w:rsidRDefault="008F4329" w:rsidP="008F4329">
      <w:pPr>
        <w:rPr>
          <w:rFonts w:asciiTheme="minorHAnsi" w:hAnsiTheme="minorHAnsi" w:cs="Arial"/>
          <w:sz w:val="22"/>
          <w:szCs w:val="22"/>
        </w:rPr>
      </w:pPr>
    </w:p>
    <w:p w:rsidR="00410E73" w:rsidRPr="004D0864" w:rsidRDefault="00410E73" w:rsidP="004D0864">
      <w:pPr>
        <w:widowControl w:val="0"/>
        <w:tabs>
          <w:tab w:val="left" w:pos="540"/>
          <w:tab w:val="left" w:pos="2790"/>
          <w:tab w:val="left" w:pos="3600"/>
          <w:tab w:val="left" w:pos="5040"/>
          <w:tab w:val="left" w:pos="5760"/>
          <w:tab w:val="left" w:pos="6480"/>
          <w:tab w:val="left" w:pos="7200"/>
          <w:tab w:val="left" w:pos="7920"/>
          <w:tab w:val="left" w:pos="8640"/>
        </w:tabs>
        <w:rPr>
          <w:rFonts w:asciiTheme="minorHAnsi" w:hAnsiTheme="minorHAnsi" w:cs="Calibri"/>
          <w:sz w:val="22"/>
          <w:szCs w:val="22"/>
        </w:rPr>
      </w:pPr>
      <w:r w:rsidRPr="004D0864">
        <w:rPr>
          <w:rFonts w:asciiTheme="minorHAnsi" w:hAnsiTheme="minorHAnsi" w:cs="Calibri"/>
          <w:b/>
          <w:smallCaps/>
          <w:sz w:val="22"/>
          <w:szCs w:val="22"/>
        </w:rPr>
        <w:t>Class Time &amp; Locations:</w:t>
      </w:r>
      <w:r w:rsidRPr="004D0864">
        <w:rPr>
          <w:rFonts w:asciiTheme="minorHAnsi" w:hAnsiTheme="minorHAnsi" w:cs="Calibri"/>
          <w:sz w:val="22"/>
          <w:szCs w:val="22"/>
        </w:rPr>
        <w:tab/>
        <w:t>Thurs 9:</w:t>
      </w:r>
      <w:r w:rsidR="00081DF8">
        <w:rPr>
          <w:rFonts w:asciiTheme="minorHAnsi" w:hAnsiTheme="minorHAnsi" w:cs="Calibri"/>
          <w:sz w:val="22"/>
          <w:szCs w:val="22"/>
        </w:rPr>
        <w:t>3</w:t>
      </w:r>
      <w:r w:rsidRPr="004D0864">
        <w:rPr>
          <w:rFonts w:asciiTheme="minorHAnsi" w:hAnsiTheme="minorHAnsi" w:cs="Calibri"/>
          <w:sz w:val="22"/>
          <w:szCs w:val="22"/>
        </w:rPr>
        <w:t>0 – 1</w:t>
      </w:r>
      <w:r w:rsidR="00081DF8">
        <w:rPr>
          <w:rFonts w:asciiTheme="minorHAnsi" w:hAnsiTheme="minorHAnsi" w:cs="Calibri"/>
          <w:sz w:val="22"/>
          <w:szCs w:val="22"/>
        </w:rPr>
        <w:t>2</w:t>
      </w:r>
      <w:r w:rsidRPr="004D0864">
        <w:rPr>
          <w:rFonts w:asciiTheme="minorHAnsi" w:hAnsiTheme="minorHAnsi" w:cs="Calibri"/>
          <w:sz w:val="22"/>
          <w:szCs w:val="22"/>
        </w:rPr>
        <w:t>:</w:t>
      </w:r>
      <w:r w:rsidR="00081DF8">
        <w:rPr>
          <w:rFonts w:asciiTheme="minorHAnsi" w:hAnsiTheme="minorHAnsi" w:cs="Calibri"/>
          <w:sz w:val="22"/>
          <w:szCs w:val="22"/>
        </w:rPr>
        <w:t>2</w:t>
      </w:r>
      <w:r w:rsidR="00A65064">
        <w:rPr>
          <w:rFonts w:asciiTheme="minorHAnsi" w:hAnsiTheme="minorHAnsi" w:cs="Calibri"/>
          <w:sz w:val="22"/>
          <w:szCs w:val="22"/>
        </w:rPr>
        <w:t>0</w:t>
      </w:r>
      <w:r w:rsidRPr="004D0864">
        <w:rPr>
          <w:rFonts w:asciiTheme="minorHAnsi" w:hAnsiTheme="minorHAnsi" w:cs="Calibri"/>
          <w:sz w:val="22"/>
          <w:szCs w:val="22"/>
        </w:rPr>
        <w:t xml:space="preserve"> am</w:t>
      </w:r>
    </w:p>
    <w:p w:rsidR="00410E73" w:rsidRPr="004D0864" w:rsidRDefault="00410E73" w:rsidP="004D0864">
      <w:pPr>
        <w:widowControl w:val="0"/>
        <w:tabs>
          <w:tab w:val="left" w:pos="540"/>
          <w:tab w:val="left" w:pos="2790"/>
          <w:tab w:val="left" w:pos="3600"/>
          <w:tab w:val="left" w:pos="5040"/>
          <w:tab w:val="left" w:pos="5760"/>
          <w:tab w:val="left" w:pos="6480"/>
          <w:tab w:val="left" w:pos="7200"/>
          <w:tab w:val="left" w:pos="7920"/>
          <w:tab w:val="left" w:pos="8640"/>
        </w:tabs>
        <w:rPr>
          <w:rFonts w:asciiTheme="minorHAnsi" w:hAnsiTheme="minorHAnsi" w:cs="Calibri"/>
          <w:sz w:val="22"/>
          <w:szCs w:val="22"/>
        </w:rPr>
      </w:pPr>
      <w:r w:rsidRPr="004D0864">
        <w:rPr>
          <w:rFonts w:asciiTheme="minorHAnsi" w:hAnsiTheme="minorHAnsi" w:cs="Calibri"/>
          <w:sz w:val="22"/>
          <w:szCs w:val="22"/>
        </w:rPr>
        <w:tab/>
      </w:r>
      <w:r w:rsidRPr="004D0864">
        <w:rPr>
          <w:rFonts w:asciiTheme="minorHAnsi" w:hAnsiTheme="minorHAnsi" w:cs="Calibri"/>
          <w:sz w:val="22"/>
          <w:szCs w:val="22"/>
        </w:rPr>
        <w:tab/>
        <w:t>Room A1</w:t>
      </w:r>
      <w:r w:rsidR="00A65064">
        <w:rPr>
          <w:rFonts w:asciiTheme="minorHAnsi" w:hAnsiTheme="minorHAnsi" w:cs="Calibri"/>
          <w:sz w:val="22"/>
          <w:szCs w:val="22"/>
        </w:rPr>
        <w:t>19</w:t>
      </w:r>
      <w:r w:rsidRPr="004D0864">
        <w:rPr>
          <w:rFonts w:asciiTheme="minorHAnsi" w:hAnsiTheme="minorHAnsi" w:cs="Calibri"/>
          <w:sz w:val="22"/>
          <w:szCs w:val="22"/>
        </w:rPr>
        <w:t xml:space="preserve"> Drachman Hall</w:t>
      </w:r>
    </w:p>
    <w:p w:rsidR="00410E73" w:rsidRPr="004D0864" w:rsidRDefault="00410E73" w:rsidP="004D0864">
      <w:pPr>
        <w:widowControl w:val="0"/>
        <w:tabs>
          <w:tab w:val="left" w:pos="1260"/>
          <w:tab w:val="left" w:pos="1440"/>
          <w:tab w:val="left" w:pos="2160"/>
          <w:tab w:val="left" w:pos="2790"/>
          <w:tab w:val="left" w:pos="3600"/>
          <w:tab w:val="left" w:pos="4500"/>
          <w:tab w:val="left" w:pos="5760"/>
          <w:tab w:val="left" w:pos="6480"/>
          <w:tab w:val="left" w:pos="7200"/>
          <w:tab w:val="left" w:pos="7920"/>
          <w:tab w:val="left" w:pos="8640"/>
        </w:tabs>
        <w:rPr>
          <w:rFonts w:asciiTheme="minorHAnsi" w:hAnsiTheme="minorHAnsi" w:cs="Calibri"/>
          <w:b/>
          <w:smallCaps/>
          <w:sz w:val="22"/>
          <w:szCs w:val="22"/>
        </w:rPr>
      </w:pPr>
    </w:p>
    <w:p w:rsidR="00410E73" w:rsidRPr="004D0864" w:rsidRDefault="00410E73" w:rsidP="004D0864">
      <w:pPr>
        <w:widowControl w:val="0"/>
        <w:tabs>
          <w:tab w:val="left" w:pos="1260"/>
          <w:tab w:val="left" w:pos="1440"/>
          <w:tab w:val="left" w:pos="2160"/>
          <w:tab w:val="left" w:pos="2790"/>
          <w:tab w:val="left" w:pos="3600"/>
          <w:tab w:val="left" w:pos="4500"/>
          <w:tab w:val="left" w:pos="5760"/>
          <w:tab w:val="left" w:pos="6480"/>
          <w:tab w:val="left" w:pos="7200"/>
          <w:tab w:val="left" w:pos="7920"/>
          <w:tab w:val="left" w:pos="8640"/>
        </w:tabs>
        <w:rPr>
          <w:rFonts w:asciiTheme="minorHAnsi" w:hAnsiTheme="minorHAnsi" w:cs="Calibri"/>
          <w:sz w:val="22"/>
          <w:szCs w:val="22"/>
        </w:rPr>
      </w:pPr>
      <w:r w:rsidRPr="004D0864">
        <w:rPr>
          <w:rFonts w:asciiTheme="minorHAnsi" w:hAnsiTheme="minorHAnsi" w:cs="Calibri"/>
          <w:b/>
          <w:smallCaps/>
          <w:sz w:val="22"/>
          <w:szCs w:val="22"/>
        </w:rPr>
        <w:t>Instructor</w:t>
      </w:r>
      <w:r w:rsidRPr="004D0864">
        <w:rPr>
          <w:rFonts w:asciiTheme="minorHAnsi" w:hAnsiTheme="minorHAnsi" w:cs="Calibri"/>
          <w:b/>
          <w:sz w:val="22"/>
          <w:szCs w:val="22"/>
        </w:rPr>
        <w:t>:</w:t>
      </w:r>
      <w:r w:rsidRPr="004D0864">
        <w:rPr>
          <w:rFonts w:asciiTheme="minorHAnsi" w:hAnsiTheme="minorHAnsi" w:cs="Calibri"/>
          <w:b/>
          <w:sz w:val="22"/>
          <w:szCs w:val="22"/>
        </w:rPr>
        <w:tab/>
      </w:r>
      <w:r w:rsidRPr="004D0864">
        <w:rPr>
          <w:rFonts w:asciiTheme="minorHAnsi" w:hAnsiTheme="minorHAnsi" w:cs="Calibri"/>
          <w:b/>
          <w:sz w:val="22"/>
          <w:szCs w:val="22"/>
        </w:rPr>
        <w:tab/>
        <w:t xml:space="preserve">  </w:t>
      </w:r>
      <w:r w:rsidRPr="004D0864">
        <w:rPr>
          <w:rFonts w:asciiTheme="minorHAnsi" w:hAnsiTheme="minorHAnsi" w:cs="Calibri"/>
          <w:sz w:val="22"/>
          <w:szCs w:val="22"/>
        </w:rPr>
        <w:t xml:space="preserve"> </w:t>
      </w:r>
      <w:r w:rsidRPr="004D0864">
        <w:rPr>
          <w:rFonts w:asciiTheme="minorHAnsi" w:hAnsiTheme="minorHAnsi" w:cs="Calibri"/>
          <w:sz w:val="22"/>
          <w:szCs w:val="22"/>
        </w:rPr>
        <w:tab/>
      </w:r>
      <w:r w:rsidRPr="004D0864">
        <w:rPr>
          <w:rFonts w:asciiTheme="minorHAnsi" w:hAnsiTheme="minorHAnsi" w:cs="Calibri"/>
          <w:sz w:val="22"/>
          <w:szCs w:val="22"/>
        </w:rPr>
        <w:tab/>
        <w:t>Sydney Pettygrove, Ph.D.</w:t>
      </w:r>
    </w:p>
    <w:p w:rsidR="00410E73" w:rsidRPr="004D0864" w:rsidRDefault="00410E73" w:rsidP="004D0864">
      <w:pPr>
        <w:tabs>
          <w:tab w:val="left" w:pos="2430"/>
          <w:tab w:val="left" w:pos="2790"/>
          <w:tab w:val="left" w:pos="3600"/>
        </w:tabs>
        <w:rPr>
          <w:rFonts w:asciiTheme="minorHAnsi" w:hAnsiTheme="minorHAnsi" w:cs="Calibri"/>
          <w:sz w:val="22"/>
          <w:szCs w:val="22"/>
        </w:rPr>
      </w:pPr>
      <w:r w:rsidRPr="004D0864">
        <w:rPr>
          <w:rFonts w:asciiTheme="minorHAnsi" w:hAnsiTheme="minorHAnsi" w:cs="Calibri"/>
          <w:sz w:val="22"/>
          <w:szCs w:val="22"/>
        </w:rPr>
        <w:tab/>
      </w:r>
      <w:r w:rsidRPr="004D0864">
        <w:rPr>
          <w:rFonts w:asciiTheme="minorHAnsi" w:hAnsiTheme="minorHAnsi" w:cs="Calibri"/>
          <w:sz w:val="22"/>
          <w:szCs w:val="22"/>
        </w:rPr>
        <w:tab/>
        <w:t>626-3704</w:t>
      </w:r>
    </w:p>
    <w:p w:rsidR="00410E73" w:rsidRPr="004D0864" w:rsidRDefault="00410E73" w:rsidP="004D0864">
      <w:pPr>
        <w:widowControl w:val="0"/>
        <w:tabs>
          <w:tab w:val="left" w:pos="1260"/>
          <w:tab w:val="left" w:pos="1440"/>
          <w:tab w:val="left" w:pos="2160"/>
          <w:tab w:val="left" w:pos="2790"/>
          <w:tab w:val="left" w:pos="3600"/>
          <w:tab w:val="left" w:pos="4500"/>
          <w:tab w:val="left" w:pos="5760"/>
          <w:tab w:val="left" w:pos="6480"/>
          <w:tab w:val="left" w:pos="7200"/>
          <w:tab w:val="left" w:pos="7920"/>
          <w:tab w:val="left" w:pos="8640"/>
        </w:tabs>
        <w:ind w:firstLine="2160"/>
        <w:rPr>
          <w:rFonts w:asciiTheme="minorHAnsi" w:hAnsiTheme="minorHAnsi" w:cs="Calibri"/>
          <w:sz w:val="22"/>
          <w:szCs w:val="22"/>
          <w:lang w:val="fr-FR"/>
        </w:rPr>
      </w:pPr>
      <w:r w:rsidRPr="004D0864">
        <w:rPr>
          <w:rFonts w:asciiTheme="minorHAnsi" w:hAnsiTheme="minorHAnsi" w:cs="Calibri"/>
          <w:sz w:val="22"/>
          <w:szCs w:val="22"/>
        </w:rPr>
        <w:tab/>
      </w:r>
      <w:r w:rsidRPr="004D0864">
        <w:rPr>
          <w:rFonts w:asciiTheme="minorHAnsi" w:hAnsiTheme="minorHAnsi" w:cs="Calibri"/>
          <w:sz w:val="22"/>
          <w:szCs w:val="22"/>
          <w:lang w:val="fr-FR"/>
        </w:rPr>
        <w:t xml:space="preserve">E-mail: </w:t>
      </w:r>
      <w:r w:rsidRPr="004D0864">
        <w:rPr>
          <w:rFonts w:asciiTheme="minorHAnsi" w:hAnsiTheme="minorHAnsi" w:cs="Calibri"/>
          <w:sz w:val="22"/>
          <w:szCs w:val="22"/>
          <w:u w:val="single"/>
          <w:lang w:val="fr-FR"/>
        </w:rPr>
        <w:t>sydneyp@u.arizona.edu</w:t>
      </w:r>
      <w:r w:rsidRPr="004D0864">
        <w:rPr>
          <w:rFonts w:asciiTheme="minorHAnsi" w:hAnsiTheme="minorHAnsi" w:cs="Calibri"/>
          <w:sz w:val="22"/>
          <w:szCs w:val="22"/>
          <w:vertAlign w:val="superscript"/>
          <w:lang w:val="fr-FR"/>
        </w:rPr>
        <w:t>1</w:t>
      </w:r>
    </w:p>
    <w:p w:rsidR="00410E73" w:rsidRPr="004D0864" w:rsidRDefault="00410E73" w:rsidP="004D0864">
      <w:pPr>
        <w:pStyle w:val="Heading4"/>
        <w:tabs>
          <w:tab w:val="left" w:pos="2790"/>
        </w:tabs>
        <w:spacing w:before="0"/>
        <w:rPr>
          <w:rFonts w:asciiTheme="minorHAnsi" w:hAnsiTheme="minorHAnsi" w:cs="Calibri"/>
          <w:i w:val="0"/>
          <w:color w:val="auto"/>
          <w:sz w:val="22"/>
          <w:szCs w:val="22"/>
        </w:rPr>
      </w:pPr>
      <w:r w:rsidRPr="004D0864">
        <w:rPr>
          <w:rFonts w:asciiTheme="minorHAnsi" w:hAnsiTheme="minorHAnsi" w:cs="Calibri"/>
          <w:sz w:val="22"/>
          <w:szCs w:val="22"/>
          <w:lang w:val="fr-FR"/>
        </w:rPr>
        <w:tab/>
      </w:r>
      <w:r w:rsidRPr="004D0864">
        <w:rPr>
          <w:rFonts w:asciiTheme="minorHAnsi" w:hAnsiTheme="minorHAnsi" w:cs="Calibri"/>
          <w:i w:val="0"/>
          <w:color w:val="auto"/>
          <w:sz w:val="22"/>
          <w:szCs w:val="22"/>
        </w:rPr>
        <w:t>Office address:  A244 Drachman Hall</w:t>
      </w:r>
    </w:p>
    <w:p w:rsidR="00410E73" w:rsidRPr="004D0864" w:rsidRDefault="00410E73" w:rsidP="004D0864">
      <w:pPr>
        <w:pStyle w:val="Heading4"/>
        <w:tabs>
          <w:tab w:val="left" w:pos="2790"/>
          <w:tab w:val="left" w:pos="5130"/>
        </w:tabs>
        <w:spacing w:before="0"/>
        <w:rPr>
          <w:rFonts w:asciiTheme="minorHAnsi" w:hAnsiTheme="minorHAnsi" w:cs="Calibri"/>
          <w:i w:val="0"/>
          <w:color w:val="auto"/>
          <w:sz w:val="22"/>
          <w:szCs w:val="22"/>
        </w:rPr>
      </w:pPr>
      <w:r w:rsidRPr="004D0864">
        <w:rPr>
          <w:rFonts w:asciiTheme="minorHAnsi" w:hAnsiTheme="minorHAnsi" w:cs="Calibri"/>
          <w:i w:val="0"/>
          <w:color w:val="auto"/>
          <w:sz w:val="22"/>
          <w:szCs w:val="22"/>
        </w:rPr>
        <w:tab/>
        <w:t>Office Hours:    By appointment – email to schedule</w:t>
      </w:r>
    </w:p>
    <w:p w:rsidR="00410E73" w:rsidRPr="004D0864" w:rsidRDefault="00410E73" w:rsidP="004D0864">
      <w:pPr>
        <w:pStyle w:val="FootnoteText"/>
        <w:tabs>
          <w:tab w:val="left" w:pos="2790"/>
        </w:tabs>
        <w:rPr>
          <w:rFonts w:asciiTheme="minorHAnsi" w:hAnsiTheme="minorHAnsi" w:cs="Calibri"/>
          <w:sz w:val="22"/>
          <w:szCs w:val="22"/>
        </w:rPr>
      </w:pPr>
    </w:p>
    <w:p w:rsidR="00410E73" w:rsidRPr="004D0864" w:rsidRDefault="00410E73" w:rsidP="004D0864">
      <w:pPr>
        <w:pStyle w:val="FootnoteText"/>
        <w:tabs>
          <w:tab w:val="left" w:pos="2790"/>
        </w:tabs>
        <w:rPr>
          <w:rFonts w:asciiTheme="minorHAnsi" w:hAnsiTheme="minorHAnsi" w:cs="Calibri"/>
          <w:sz w:val="22"/>
          <w:szCs w:val="22"/>
        </w:rPr>
      </w:pPr>
      <w:r w:rsidRPr="004D0864">
        <w:rPr>
          <w:rFonts w:asciiTheme="minorHAnsi" w:hAnsiTheme="minorHAnsi" w:cs="Calibri"/>
          <w:sz w:val="22"/>
          <w:szCs w:val="22"/>
        </w:rPr>
        <w:tab/>
      </w:r>
      <w:r w:rsidRPr="004D0864">
        <w:rPr>
          <w:rStyle w:val="FootnoteReference"/>
          <w:rFonts w:asciiTheme="minorHAnsi" w:hAnsiTheme="minorHAnsi" w:cs="Calibri"/>
          <w:sz w:val="22"/>
          <w:szCs w:val="22"/>
          <w:vertAlign w:val="superscript"/>
        </w:rPr>
        <w:footnoteRef/>
      </w:r>
      <w:r w:rsidRPr="004D0864">
        <w:rPr>
          <w:rFonts w:asciiTheme="minorHAnsi" w:hAnsiTheme="minorHAnsi" w:cs="Calibri"/>
          <w:sz w:val="22"/>
          <w:szCs w:val="22"/>
        </w:rPr>
        <w:t>Preferred means of communication.</w:t>
      </w:r>
    </w:p>
    <w:p w:rsidR="00410E73" w:rsidRPr="004D0864" w:rsidRDefault="00410E73" w:rsidP="004D0864">
      <w:pPr>
        <w:rPr>
          <w:rFonts w:asciiTheme="minorHAnsi" w:hAnsiTheme="minorHAnsi" w:cs="Calibri"/>
          <w:b/>
          <w:smallCaps/>
          <w:sz w:val="22"/>
          <w:szCs w:val="22"/>
        </w:rPr>
      </w:pPr>
    </w:p>
    <w:p w:rsidR="00410E73" w:rsidRPr="004D0864" w:rsidRDefault="00410E73" w:rsidP="004D0864">
      <w:pPr>
        <w:widowControl w:val="0"/>
        <w:tabs>
          <w:tab w:val="left" w:pos="-720"/>
          <w:tab w:val="left" w:pos="2790"/>
          <w:tab w:val="left" w:pos="3600"/>
          <w:tab w:val="left" w:pos="4500"/>
          <w:tab w:val="left" w:pos="5760"/>
          <w:tab w:val="left" w:pos="6480"/>
          <w:tab w:val="left" w:pos="7200"/>
          <w:tab w:val="left" w:pos="7920"/>
          <w:tab w:val="left" w:pos="8640"/>
        </w:tabs>
        <w:rPr>
          <w:rFonts w:asciiTheme="minorHAnsi" w:hAnsiTheme="minorHAnsi" w:cs="Calibri"/>
          <w:sz w:val="22"/>
          <w:szCs w:val="22"/>
        </w:rPr>
      </w:pPr>
      <w:r w:rsidRPr="004D0864">
        <w:rPr>
          <w:rFonts w:asciiTheme="minorHAnsi" w:hAnsiTheme="minorHAnsi" w:cs="Calibri"/>
          <w:b/>
          <w:smallCaps/>
          <w:sz w:val="22"/>
          <w:szCs w:val="22"/>
        </w:rPr>
        <w:t>Teaching Assistant</w:t>
      </w:r>
      <w:r w:rsidRPr="004D0864">
        <w:rPr>
          <w:rFonts w:asciiTheme="minorHAnsi" w:hAnsiTheme="minorHAnsi" w:cs="Calibri"/>
          <w:sz w:val="22"/>
          <w:szCs w:val="22"/>
        </w:rPr>
        <w:t>:</w:t>
      </w:r>
      <w:r w:rsidRPr="004D0864">
        <w:rPr>
          <w:rFonts w:asciiTheme="minorHAnsi" w:hAnsiTheme="minorHAnsi" w:cs="Calibri"/>
          <w:sz w:val="22"/>
          <w:szCs w:val="22"/>
        </w:rPr>
        <w:tab/>
        <w:t>none</w:t>
      </w:r>
    </w:p>
    <w:p w:rsidR="008F4329" w:rsidRPr="004D0864" w:rsidRDefault="008F4329" w:rsidP="004D0864">
      <w:pPr>
        <w:rPr>
          <w:rFonts w:asciiTheme="minorHAnsi" w:hAnsiTheme="minorHAnsi"/>
          <w:sz w:val="22"/>
          <w:szCs w:val="22"/>
        </w:rPr>
      </w:pPr>
    </w:p>
    <w:p w:rsidR="00410E73" w:rsidRPr="004D0864" w:rsidRDefault="004325FF" w:rsidP="004D0864">
      <w:pPr>
        <w:rPr>
          <w:rFonts w:asciiTheme="minorHAnsi" w:hAnsiTheme="minorHAnsi"/>
          <w:b/>
          <w:bCs/>
          <w:sz w:val="22"/>
          <w:szCs w:val="22"/>
        </w:rPr>
      </w:pPr>
      <w:r w:rsidRPr="004D0864">
        <w:rPr>
          <w:rFonts w:asciiTheme="minorHAnsi" w:hAnsiTheme="minorHAnsi"/>
          <w:b/>
          <w:bCs/>
          <w:sz w:val="22"/>
          <w:szCs w:val="22"/>
        </w:rPr>
        <w:t>Catalog</w:t>
      </w:r>
      <w:r w:rsidR="008F4329" w:rsidRPr="004D0864">
        <w:rPr>
          <w:rFonts w:asciiTheme="minorHAnsi" w:hAnsiTheme="minorHAnsi"/>
          <w:b/>
          <w:bCs/>
          <w:sz w:val="22"/>
          <w:szCs w:val="22"/>
        </w:rPr>
        <w:t xml:space="preserve"> Description:  </w:t>
      </w:r>
    </w:p>
    <w:p w:rsidR="008F4329" w:rsidRPr="004D0864" w:rsidRDefault="00410E73" w:rsidP="004D0864">
      <w:pPr>
        <w:rPr>
          <w:rFonts w:asciiTheme="minorHAnsi" w:hAnsiTheme="minorHAnsi"/>
          <w:sz w:val="22"/>
          <w:szCs w:val="22"/>
        </w:rPr>
      </w:pPr>
      <w:r w:rsidRPr="004D0864">
        <w:rPr>
          <w:rFonts w:asciiTheme="minorHAnsi" w:hAnsiTheme="minorHAnsi" w:cs="Calibri"/>
          <w:b/>
          <w:bCs/>
          <w:sz w:val="22"/>
          <w:szCs w:val="22"/>
        </w:rPr>
        <w:t xml:space="preserve">EPI 630 </w:t>
      </w:r>
      <w:r w:rsidRPr="004D0864">
        <w:rPr>
          <w:rFonts w:asciiTheme="minorHAnsi" w:hAnsiTheme="minorHAnsi" w:cs="Calibri"/>
          <w:sz w:val="22"/>
          <w:szCs w:val="22"/>
        </w:rPr>
        <w:t>(</w:t>
      </w:r>
      <w:r w:rsidR="00A65064">
        <w:rPr>
          <w:rFonts w:asciiTheme="minorHAnsi" w:hAnsiTheme="minorHAnsi" w:cs="Calibri"/>
          <w:sz w:val="22"/>
          <w:szCs w:val="22"/>
        </w:rPr>
        <w:t>Fall</w:t>
      </w:r>
      <w:r w:rsidRPr="004D0864">
        <w:rPr>
          <w:rFonts w:asciiTheme="minorHAnsi" w:hAnsiTheme="minorHAnsi" w:cs="Calibri"/>
          <w:sz w:val="22"/>
          <w:szCs w:val="22"/>
        </w:rPr>
        <w:t>)</w:t>
      </w:r>
      <w:r w:rsidRPr="004D0864">
        <w:rPr>
          <w:rFonts w:asciiTheme="minorHAnsi" w:hAnsiTheme="minorHAnsi" w:cs="Calibri"/>
          <w:b/>
          <w:bCs/>
          <w:sz w:val="22"/>
          <w:szCs w:val="22"/>
        </w:rPr>
        <w:t xml:space="preserve"> – Maternal and Child Health Epidemiology </w:t>
      </w:r>
      <w:r w:rsidRPr="004D0864">
        <w:rPr>
          <w:rFonts w:asciiTheme="minorHAnsi" w:hAnsiTheme="minorHAnsi" w:cs="Calibri"/>
          <w:sz w:val="22"/>
          <w:szCs w:val="22"/>
        </w:rPr>
        <w:t xml:space="preserve">(3 units) </w:t>
      </w:r>
      <w:r w:rsidRPr="004D0864">
        <w:rPr>
          <w:rFonts w:asciiTheme="minorHAnsi" w:hAnsiTheme="minorHAnsi" w:cs="Calibri"/>
          <w:sz w:val="22"/>
          <w:szCs w:val="22"/>
        </w:rPr>
        <w:br/>
      </w:r>
      <w:r w:rsidRPr="004D0864">
        <w:rPr>
          <w:rFonts w:asciiTheme="minorHAnsi" w:hAnsiTheme="minorHAnsi"/>
          <w:sz w:val="22"/>
          <w:szCs w:val="22"/>
          <w:shd w:val="clear" w:color="auto" w:fill="FFFFFF"/>
        </w:rPr>
        <w:t xml:space="preserve">This course will cover </w:t>
      </w:r>
      <w:r w:rsidR="00490355" w:rsidRPr="004D0864">
        <w:rPr>
          <w:rFonts w:asciiTheme="minorHAnsi" w:hAnsiTheme="minorHAnsi"/>
          <w:sz w:val="22"/>
          <w:szCs w:val="22"/>
          <w:shd w:val="clear" w:color="auto" w:fill="FFFFFF"/>
        </w:rPr>
        <w:t>methodological</w:t>
      </w:r>
      <w:r w:rsidRPr="004D0864">
        <w:rPr>
          <w:rFonts w:asciiTheme="minorHAnsi" w:hAnsiTheme="minorHAnsi"/>
          <w:sz w:val="22"/>
          <w:szCs w:val="22"/>
          <w:shd w:val="clear" w:color="auto" w:fill="FFFFFF"/>
        </w:rPr>
        <w:t xml:space="preserve"> issues in epidemiologic research on reproduction, childhood conditions, and women's health including topical information specific to conditions in each of these areas</w:t>
      </w:r>
      <w:r w:rsidR="00CF1844" w:rsidRPr="004D0864">
        <w:rPr>
          <w:rFonts w:asciiTheme="minorHAnsi" w:hAnsiTheme="minorHAnsi"/>
          <w:sz w:val="22"/>
          <w:szCs w:val="22"/>
          <w:shd w:val="clear" w:color="auto" w:fill="FFFFFF"/>
        </w:rPr>
        <w:t xml:space="preserve">.  </w:t>
      </w:r>
      <w:r w:rsidRPr="004D0864">
        <w:rPr>
          <w:rFonts w:asciiTheme="minorHAnsi" w:hAnsiTheme="minorHAnsi"/>
          <w:sz w:val="22"/>
          <w:szCs w:val="22"/>
          <w:shd w:val="clear" w:color="auto" w:fill="FFFFFF"/>
        </w:rPr>
        <w:t>The course will also cover National MCH databases and Surveillance Systems</w:t>
      </w:r>
      <w:r w:rsidR="00CF1844" w:rsidRPr="004D0864">
        <w:rPr>
          <w:rFonts w:asciiTheme="minorHAnsi" w:hAnsiTheme="minorHAnsi"/>
          <w:sz w:val="22"/>
          <w:szCs w:val="22"/>
          <w:shd w:val="clear" w:color="auto" w:fill="FFFFFF"/>
        </w:rPr>
        <w:t xml:space="preserve">.  </w:t>
      </w:r>
      <w:r w:rsidRPr="004D0864">
        <w:rPr>
          <w:rFonts w:asciiTheme="minorHAnsi" w:hAnsiTheme="minorHAnsi"/>
          <w:sz w:val="22"/>
          <w:szCs w:val="22"/>
          <w:shd w:val="clear" w:color="auto" w:fill="FFFFFF"/>
        </w:rPr>
        <w:t>The class will include classroom lectures, discussions and student presentations.</w:t>
      </w:r>
    </w:p>
    <w:p w:rsidR="004325FF" w:rsidRPr="004D0864" w:rsidRDefault="004325FF" w:rsidP="004D0864">
      <w:pPr>
        <w:rPr>
          <w:rFonts w:asciiTheme="minorHAnsi" w:hAnsiTheme="minorHAnsi"/>
          <w:sz w:val="22"/>
          <w:szCs w:val="22"/>
        </w:rPr>
      </w:pPr>
    </w:p>
    <w:p w:rsidR="00410E73" w:rsidRPr="004D0864" w:rsidRDefault="00410E73" w:rsidP="004D0864">
      <w:pPr>
        <w:tabs>
          <w:tab w:val="left" w:pos="1062"/>
          <w:tab w:val="left" w:pos="2189"/>
        </w:tabs>
        <w:rPr>
          <w:rFonts w:asciiTheme="minorHAnsi" w:hAnsiTheme="minorHAnsi" w:cs="Calibri"/>
          <w:b/>
          <w:bCs/>
          <w:color w:val="000000"/>
          <w:sz w:val="22"/>
          <w:szCs w:val="22"/>
        </w:rPr>
      </w:pPr>
      <w:r w:rsidRPr="004D0864">
        <w:rPr>
          <w:rFonts w:asciiTheme="minorHAnsi" w:hAnsiTheme="minorHAnsi" w:cs="Calibri"/>
          <w:b/>
          <w:smallCaps/>
          <w:sz w:val="22"/>
          <w:szCs w:val="22"/>
        </w:rPr>
        <w:t>Equivalent To/Also Offered As</w:t>
      </w:r>
      <w:r w:rsidRPr="004D0864">
        <w:rPr>
          <w:rFonts w:asciiTheme="minorHAnsi" w:hAnsiTheme="minorHAnsi" w:cs="Calibri"/>
          <w:b/>
          <w:bCs/>
          <w:color w:val="000000"/>
          <w:sz w:val="22"/>
          <w:szCs w:val="22"/>
        </w:rPr>
        <w:t xml:space="preserve">: </w:t>
      </w:r>
      <w:r w:rsidRPr="004D0864">
        <w:rPr>
          <w:rFonts w:asciiTheme="minorHAnsi" w:hAnsiTheme="minorHAnsi" w:cs="Calibri"/>
          <w:color w:val="000000"/>
          <w:sz w:val="22"/>
          <w:szCs w:val="22"/>
          <w:bdr w:val="none" w:sz="0" w:space="0" w:color="auto" w:frame="1"/>
        </w:rPr>
        <w:t>EPID 630</w:t>
      </w:r>
    </w:p>
    <w:p w:rsidR="004D0864" w:rsidRDefault="004D0864" w:rsidP="004D0864">
      <w:pPr>
        <w:tabs>
          <w:tab w:val="left" w:pos="1062"/>
          <w:tab w:val="left" w:pos="2189"/>
        </w:tabs>
        <w:rPr>
          <w:rFonts w:asciiTheme="minorHAnsi" w:hAnsiTheme="minorHAnsi" w:cs="Calibri"/>
          <w:b/>
          <w:bCs/>
          <w:color w:val="000000"/>
          <w:sz w:val="22"/>
          <w:szCs w:val="22"/>
        </w:rPr>
      </w:pPr>
    </w:p>
    <w:p w:rsidR="00410E73" w:rsidRPr="004D0864" w:rsidRDefault="00410E73" w:rsidP="004D0864">
      <w:pPr>
        <w:tabs>
          <w:tab w:val="left" w:pos="1062"/>
          <w:tab w:val="left" w:pos="2189"/>
        </w:tabs>
        <w:rPr>
          <w:rFonts w:asciiTheme="minorHAnsi" w:hAnsiTheme="minorHAnsi" w:cs="Calibri"/>
          <w:b/>
          <w:bCs/>
          <w:color w:val="000000"/>
          <w:sz w:val="22"/>
          <w:szCs w:val="22"/>
        </w:rPr>
      </w:pPr>
      <w:r w:rsidRPr="004D0864">
        <w:rPr>
          <w:rFonts w:asciiTheme="minorHAnsi" w:hAnsiTheme="minorHAnsi" w:cs="Calibri"/>
          <w:b/>
          <w:bCs/>
          <w:color w:val="000000"/>
          <w:sz w:val="22"/>
          <w:szCs w:val="22"/>
        </w:rPr>
        <w:fldChar w:fldCharType="begin"/>
      </w:r>
      <w:r w:rsidRPr="004D0864">
        <w:rPr>
          <w:rFonts w:asciiTheme="minorHAnsi" w:hAnsiTheme="minorHAnsi" w:cs="Calibri"/>
          <w:b/>
          <w:bCs/>
          <w:color w:val="000000"/>
          <w:sz w:val="22"/>
          <w:szCs w:val="22"/>
        </w:rPr>
        <w:instrText xml:space="preserve"> INCLUDEPICTURE "https://uaccess.schedule.arizona.edu/cs/uazsaprd2/cache85113/PT_PIXEL_1.gif" \* MERGEFORMATINET </w:instrText>
      </w:r>
      <w:r w:rsidRPr="004D0864">
        <w:rPr>
          <w:rFonts w:asciiTheme="minorHAnsi" w:hAnsiTheme="minorHAnsi" w:cs="Calibri"/>
          <w:b/>
          <w:bCs/>
          <w:color w:val="000000"/>
          <w:sz w:val="22"/>
          <w:szCs w:val="22"/>
        </w:rPr>
        <w:fldChar w:fldCharType="separate"/>
      </w:r>
      <w:r w:rsidR="0000490B">
        <w:rPr>
          <w:rFonts w:asciiTheme="minorHAnsi" w:hAnsiTheme="minorHAnsi" w:cs="Calibri"/>
          <w:b/>
          <w:bCs/>
          <w:color w:val="000000"/>
          <w:sz w:val="22"/>
          <w:szCs w:val="22"/>
        </w:rPr>
        <w:fldChar w:fldCharType="begin"/>
      </w:r>
      <w:r w:rsidR="0000490B">
        <w:rPr>
          <w:rFonts w:asciiTheme="minorHAnsi" w:hAnsiTheme="minorHAnsi" w:cs="Calibri"/>
          <w:b/>
          <w:bCs/>
          <w:color w:val="000000"/>
          <w:sz w:val="22"/>
          <w:szCs w:val="22"/>
        </w:rPr>
        <w:instrText xml:space="preserve"> INCLUDEPICTURE  "https://uaccess.schedule.arizona.edu/cs/uazsaprd2/cache85113/PT_PIXEL_1.gif" \* MERGEFORMATINET </w:instrText>
      </w:r>
      <w:r w:rsidR="0000490B">
        <w:rPr>
          <w:rFonts w:asciiTheme="minorHAnsi" w:hAnsiTheme="minorHAnsi" w:cs="Calibri"/>
          <w:b/>
          <w:bCs/>
          <w:color w:val="000000"/>
          <w:sz w:val="22"/>
          <w:szCs w:val="22"/>
        </w:rPr>
        <w:fldChar w:fldCharType="separate"/>
      </w:r>
      <w:r w:rsidR="00B705BB">
        <w:rPr>
          <w:rFonts w:asciiTheme="minorHAnsi" w:hAnsiTheme="minorHAnsi" w:cs="Calibri"/>
          <w:b/>
          <w:bCs/>
          <w:color w:val="000000"/>
          <w:sz w:val="22"/>
          <w:szCs w:val="22"/>
        </w:rPr>
        <w:fldChar w:fldCharType="begin"/>
      </w:r>
      <w:r w:rsidR="00B705BB">
        <w:rPr>
          <w:rFonts w:asciiTheme="minorHAnsi" w:hAnsiTheme="minorHAnsi" w:cs="Calibri"/>
          <w:b/>
          <w:bCs/>
          <w:color w:val="000000"/>
          <w:sz w:val="22"/>
          <w:szCs w:val="22"/>
        </w:rPr>
        <w:instrText xml:space="preserve"> INCLUDEPICTURE  "https://uaccess.schedule.arizona.edu/cs/uazsaprd2/cache85113/PT_PIXEL_1.gif" \* MERGEFORMATINET </w:instrText>
      </w:r>
      <w:r w:rsidR="00B705BB">
        <w:rPr>
          <w:rFonts w:asciiTheme="minorHAnsi" w:hAnsiTheme="minorHAnsi" w:cs="Calibri"/>
          <w:b/>
          <w:bCs/>
          <w:color w:val="000000"/>
          <w:sz w:val="22"/>
          <w:szCs w:val="22"/>
        </w:rPr>
        <w:fldChar w:fldCharType="separate"/>
      </w:r>
      <w:r w:rsidR="00DA7379">
        <w:rPr>
          <w:rFonts w:asciiTheme="minorHAnsi" w:hAnsiTheme="minorHAnsi" w:cs="Calibri"/>
          <w:b/>
          <w:bCs/>
          <w:color w:val="000000"/>
          <w:sz w:val="22"/>
          <w:szCs w:val="22"/>
        </w:rPr>
        <w:fldChar w:fldCharType="begin"/>
      </w:r>
      <w:r w:rsidR="00DA7379">
        <w:rPr>
          <w:rFonts w:asciiTheme="minorHAnsi" w:hAnsiTheme="minorHAnsi" w:cs="Calibri"/>
          <w:b/>
          <w:bCs/>
          <w:color w:val="000000"/>
          <w:sz w:val="22"/>
          <w:szCs w:val="22"/>
        </w:rPr>
        <w:instrText xml:space="preserve"> INCLUDEPICTURE  "https://uaccess.schedule.arizona.edu/cs/uazsaprd2/cache85113/PT_PIXEL_1.gif" \* MERGEFORMATINET </w:instrText>
      </w:r>
      <w:r w:rsidR="00DA7379">
        <w:rPr>
          <w:rFonts w:asciiTheme="minorHAnsi" w:hAnsiTheme="minorHAnsi" w:cs="Calibri"/>
          <w:b/>
          <w:bCs/>
          <w:color w:val="000000"/>
          <w:sz w:val="22"/>
          <w:szCs w:val="22"/>
        </w:rPr>
        <w:fldChar w:fldCharType="separate"/>
      </w:r>
      <w:r w:rsidR="002056F7">
        <w:rPr>
          <w:rFonts w:asciiTheme="minorHAnsi" w:hAnsiTheme="minorHAnsi" w:cs="Calibri"/>
          <w:b/>
          <w:bCs/>
          <w:color w:val="000000"/>
          <w:sz w:val="22"/>
          <w:szCs w:val="22"/>
        </w:rPr>
        <w:fldChar w:fldCharType="begin"/>
      </w:r>
      <w:r w:rsidR="002056F7">
        <w:rPr>
          <w:rFonts w:asciiTheme="minorHAnsi" w:hAnsiTheme="minorHAnsi" w:cs="Calibri"/>
          <w:b/>
          <w:bCs/>
          <w:color w:val="000000"/>
          <w:sz w:val="22"/>
          <w:szCs w:val="22"/>
        </w:rPr>
        <w:instrText xml:space="preserve"> INCLUDEPICTURE  "https://uaccess.schedule.arizona.edu/cs/uazsaprd2/cache85113/PT_PIXEL_1.gif" \* MERGEFORMATINET </w:instrText>
      </w:r>
      <w:r w:rsidR="002056F7">
        <w:rPr>
          <w:rFonts w:asciiTheme="minorHAnsi" w:hAnsiTheme="minorHAnsi" w:cs="Calibri"/>
          <w:b/>
          <w:bCs/>
          <w:color w:val="000000"/>
          <w:sz w:val="22"/>
          <w:szCs w:val="22"/>
        </w:rPr>
        <w:fldChar w:fldCharType="separate"/>
      </w:r>
      <w:r w:rsidR="00254DEF">
        <w:rPr>
          <w:rFonts w:asciiTheme="minorHAnsi" w:hAnsiTheme="minorHAnsi" w:cs="Calibri"/>
          <w:b/>
          <w:bCs/>
          <w:color w:val="000000"/>
          <w:sz w:val="22"/>
          <w:szCs w:val="22"/>
        </w:rPr>
        <w:fldChar w:fldCharType="begin"/>
      </w:r>
      <w:r w:rsidR="00254DEF">
        <w:rPr>
          <w:rFonts w:asciiTheme="minorHAnsi" w:hAnsiTheme="minorHAnsi" w:cs="Calibri"/>
          <w:b/>
          <w:bCs/>
          <w:color w:val="000000"/>
          <w:sz w:val="22"/>
          <w:szCs w:val="22"/>
        </w:rPr>
        <w:instrText xml:space="preserve"> INCLUDEPICTURE  "https://uaccess.schedule.arizona.edu/cs/uazsaprd2/cache85113/PT_PIXEL_1.gif" \* MERGEFORMATINET </w:instrText>
      </w:r>
      <w:r w:rsidR="00254DEF">
        <w:rPr>
          <w:rFonts w:asciiTheme="minorHAnsi" w:hAnsiTheme="minorHAnsi" w:cs="Calibri"/>
          <w:b/>
          <w:bCs/>
          <w:color w:val="000000"/>
          <w:sz w:val="22"/>
          <w:szCs w:val="22"/>
        </w:rPr>
        <w:fldChar w:fldCharType="separate"/>
      </w:r>
      <w:r w:rsidR="00254DEF">
        <w:rPr>
          <w:rFonts w:asciiTheme="minorHAnsi" w:hAnsiTheme="minorHAnsi" w:cs="Calibri"/>
          <w:b/>
          <w:bCs/>
          <w:color w:val="000000"/>
          <w:sz w:val="22"/>
          <w:szCs w:val="22"/>
        </w:rPr>
        <w:fldChar w:fldCharType="begin"/>
      </w:r>
      <w:r w:rsidR="00254DEF">
        <w:rPr>
          <w:rFonts w:asciiTheme="minorHAnsi" w:hAnsiTheme="minorHAnsi" w:cs="Calibri"/>
          <w:b/>
          <w:bCs/>
          <w:color w:val="000000"/>
          <w:sz w:val="22"/>
          <w:szCs w:val="22"/>
        </w:rPr>
        <w:instrText xml:space="preserve"> INCLUDEPICTURE  "https://uaccess.schedule.arizona.edu/cs/uazsaprd2/cache85113/PT_PIXEL_1.gif" \* MERGEFORMATINET </w:instrText>
      </w:r>
      <w:r w:rsidR="00254DEF">
        <w:rPr>
          <w:rFonts w:asciiTheme="minorHAnsi" w:hAnsiTheme="minorHAnsi" w:cs="Calibri"/>
          <w:b/>
          <w:bCs/>
          <w:color w:val="000000"/>
          <w:sz w:val="22"/>
          <w:szCs w:val="22"/>
        </w:rPr>
        <w:fldChar w:fldCharType="separate"/>
      </w:r>
      <w:r w:rsidR="00BC3B28">
        <w:rPr>
          <w:rFonts w:asciiTheme="minorHAnsi" w:hAnsiTheme="minorHAnsi" w:cs="Calibri"/>
          <w:b/>
          <w:bCs/>
          <w:color w:val="000000"/>
          <w:sz w:val="22"/>
          <w:szCs w:val="22"/>
        </w:rPr>
        <w:fldChar w:fldCharType="begin"/>
      </w:r>
      <w:r w:rsidR="00BC3B28">
        <w:rPr>
          <w:rFonts w:asciiTheme="minorHAnsi" w:hAnsiTheme="minorHAnsi" w:cs="Calibri"/>
          <w:b/>
          <w:bCs/>
          <w:color w:val="000000"/>
          <w:sz w:val="22"/>
          <w:szCs w:val="22"/>
        </w:rPr>
        <w:instrText xml:space="preserve"> INCLUDEPICTURE  "https://uaccess.schedule.arizona.edu/cs/uazsaprd2/cache85113/PT_PIXEL_1.gif" \* MERGEFORMATINET </w:instrText>
      </w:r>
      <w:r w:rsidR="00BC3B28">
        <w:rPr>
          <w:rFonts w:asciiTheme="minorHAnsi" w:hAnsiTheme="minorHAnsi" w:cs="Calibri"/>
          <w:b/>
          <w:bCs/>
          <w:color w:val="000000"/>
          <w:sz w:val="22"/>
          <w:szCs w:val="22"/>
        </w:rPr>
        <w:fldChar w:fldCharType="separate"/>
      </w:r>
      <w:r w:rsidR="00F63833">
        <w:rPr>
          <w:rFonts w:asciiTheme="minorHAnsi" w:hAnsiTheme="minorHAnsi" w:cs="Calibri"/>
          <w:b/>
          <w:bCs/>
          <w:color w:val="000000"/>
          <w:sz w:val="22"/>
          <w:szCs w:val="22"/>
        </w:rPr>
        <w:fldChar w:fldCharType="begin"/>
      </w:r>
      <w:r w:rsidR="00F63833">
        <w:rPr>
          <w:rFonts w:asciiTheme="minorHAnsi" w:hAnsiTheme="minorHAnsi" w:cs="Calibri"/>
          <w:b/>
          <w:bCs/>
          <w:color w:val="000000"/>
          <w:sz w:val="22"/>
          <w:szCs w:val="22"/>
        </w:rPr>
        <w:instrText xml:space="preserve"> INCLUDEPICTURE  "https://uaccess.schedule.arizona.edu/cs/uazsaprd2/cache85113/PT_PIXEL_1.gif" \* MERGEFORMATINET </w:instrText>
      </w:r>
      <w:r w:rsidR="00F63833">
        <w:rPr>
          <w:rFonts w:asciiTheme="minorHAnsi" w:hAnsiTheme="minorHAnsi" w:cs="Calibri"/>
          <w:b/>
          <w:bCs/>
          <w:color w:val="000000"/>
          <w:sz w:val="22"/>
          <w:szCs w:val="22"/>
        </w:rPr>
        <w:fldChar w:fldCharType="separate"/>
      </w:r>
      <w:r w:rsidR="004C20F9">
        <w:rPr>
          <w:rFonts w:asciiTheme="minorHAnsi" w:hAnsiTheme="minorHAnsi" w:cs="Calibri"/>
          <w:b/>
          <w:bCs/>
          <w:color w:val="000000"/>
          <w:sz w:val="22"/>
          <w:szCs w:val="22"/>
        </w:rPr>
        <w:fldChar w:fldCharType="begin"/>
      </w:r>
      <w:r w:rsidR="004C20F9">
        <w:rPr>
          <w:rFonts w:asciiTheme="minorHAnsi" w:hAnsiTheme="minorHAnsi" w:cs="Calibri"/>
          <w:b/>
          <w:bCs/>
          <w:color w:val="000000"/>
          <w:sz w:val="22"/>
          <w:szCs w:val="22"/>
        </w:rPr>
        <w:instrText xml:space="preserve"> INCLUDEPICTURE  "https://uaccess.schedule.arizona.edu/cs/uazsaprd2/cache85113/PT_PIXEL_1.gif" \* MERGEFORMATINET </w:instrText>
      </w:r>
      <w:r w:rsidR="004C20F9">
        <w:rPr>
          <w:rFonts w:asciiTheme="minorHAnsi" w:hAnsiTheme="minorHAnsi" w:cs="Calibri"/>
          <w:b/>
          <w:bCs/>
          <w:color w:val="000000"/>
          <w:sz w:val="22"/>
          <w:szCs w:val="22"/>
        </w:rPr>
        <w:fldChar w:fldCharType="separate"/>
      </w:r>
      <w:r w:rsidR="006727D4">
        <w:rPr>
          <w:rFonts w:asciiTheme="minorHAnsi" w:hAnsiTheme="minorHAnsi" w:cs="Calibri"/>
          <w:b/>
          <w:bCs/>
          <w:color w:val="000000"/>
          <w:sz w:val="22"/>
          <w:szCs w:val="22"/>
        </w:rPr>
        <w:fldChar w:fldCharType="begin"/>
      </w:r>
      <w:r w:rsidR="006727D4">
        <w:rPr>
          <w:rFonts w:asciiTheme="minorHAnsi" w:hAnsiTheme="minorHAnsi" w:cs="Calibri"/>
          <w:b/>
          <w:bCs/>
          <w:color w:val="000000"/>
          <w:sz w:val="22"/>
          <w:szCs w:val="22"/>
        </w:rPr>
        <w:instrText xml:space="preserve"> INCLUDEPICTURE  "https://uaccess.schedule.arizona.edu/cs/uazsaprd2/cache85113/PT_PIXEL_1.gif" \* MERGEFORMATINET </w:instrText>
      </w:r>
      <w:r w:rsidR="006727D4">
        <w:rPr>
          <w:rFonts w:asciiTheme="minorHAnsi" w:hAnsiTheme="minorHAnsi" w:cs="Calibri"/>
          <w:b/>
          <w:bCs/>
          <w:color w:val="000000"/>
          <w:sz w:val="22"/>
          <w:szCs w:val="22"/>
        </w:rPr>
        <w:fldChar w:fldCharType="separate"/>
      </w:r>
      <w:r w:rsidR="00537B76">
        <w:rPr>
          <w:rFonts w:asciiTheme="minorHAnsi" w:hAnsiTheme="minorHAnsi" w:cs="Calibri"/>
          <w:b/>
          <w:bCs/>
          <w:color w:val="000000"/>
          <w:sz w:val="22"/>
          <w:szCs w:val="22"/>
        </w:rPr>
        <w:fldChar w:fldCharType="begin"/>
      </w:r>
      <w:r w:rsidR="00537B76">
        <w:rPr>
          <w:rFonts w:asciiTheme="minorHAnsi" w:hAnsiTheme="minorHAnsi" w:cs="Calibri"/>
          <w:b/>
          <w:bCs/>
          <w:color w:val="000000"/>
          <w:sz w:val="22"/>
          <w:szCs w:val="22"/>
        </w:rPr>
        <w:instrText xml:space="preserve"> INCLUDEPICTURE  "https://uaccess.schedule.arizona.edu/cs/uazsaprd2/cache85113/PT_PIXEL_1.gif" \* MERGEFORMATINET </w:instrText>
      </w:r>
      <w:r w:rsidR="00537B76">
        <w:rPr>
          <w:rFonts w:asciiTheme="minorHAnsi" w:hAnsiTheme="minorHAnsi" w:cs="Calibri"/>
          <w:b/>
          <w:bCs/>
          <w:color w:val="000000"/>
          <w:sz w:val="22"/>
          <w:szCs w:val="22"/>
        </w:rPr>
        <w:fldChar w:fldCharType="separate"/>
      </w:r>
      <w:r w:rsidR="00D52618">
        <w:rPr>
          <w:rFonts w:asciiTheme="minorHAnsi" w:hAnsiTheme="minorHAnsi" w:cs="Calibri"/>
          <w:b/>
          <w:bCs/>
          <w:color w:val="000000"/>
          <w:sz w:val="22"/>
          <w:szCs w:val="22"/>
        </w:rPr>
        <w:fldChar w:fldCharType="begin"/>
      </w:r>
      <w:r w:rsidR="00D52618">
        <w:rPr>
          <w:rFonts w:asciiTheme="minorHAnsi" w:hAnsiTheme="minorHAnsi" w:cs="Calibri"/>
          <w:b/>
          <w:bCs/>
          <w:color w:val="000000"/>
          <w:sz w:val="22"/>
          <w:szCs w:val="22"/>
        </w:rPr>
        <w:instrText xml:space="preserve"> INCLUDEPICTURE  "https://uaccess.schedule.arizona.edu/cs/uazsaprd2/cache85113/PT_PIXEL_1.gif" \* MERGEFORMATINET </w:instrText>
      </w:r>
      <w:r w:rsidR="00D52618">
        <w:rPr>
          <w:rFonts w:asciiTheme="minorHAnsi" w:hAnsiTheme="minorHAnsi" w:cs="Calibri"/>
          <w:b/>
          <w:bCs/>
          <w:color w:val="000000"/>
          <w:sz w:val="22"/>
          <w:szCs w:val="22"/>
        </w:rPr>
        <w:fldChar w:fldCharType="separate"/>
      </w:r>
      <w:r w:rsidR="0033623A">
        <w:rPr>
          <w:rFonts w:asciiTheme="minorHAnsi" w:hAnsiTheme="minorHAnsi" w:cs="Calibri"/>
          <w:b/>
          <w:bCs/>
          <w:color w:val="000000"/>
          <w:sz w:val="22"/>
          <w:szCs w:val="22"/>
        </w:rPr>
        <w:fldChar w:fldCharType="begin"/>
      </w:r>
      <w:r w:rsidR="0033623A">
        <w:rPr>
          <w:rFonts w:asciiTheme="minorHAnsi" w:hAnsiTheme="minorHAnsi" w:cs="Calibri"/>
          <w:b/>
          <w:bCs/>
          <w:color w:val="000000"/>
          <w:sz w:val="22"/>
          <w:szCs w:val="22"/>
        </w:rPr>
        <w:instrText xml:space="preserve"> INCLUDEPICTURE  "https://uaccess.schedule.arizona.edu/cs/uazsaprd2/cache85113/PT_PIXEL_1.gif" \* MERGEFORMATINET </w:instrText>
      </w:r>
      <w:r w:rsidR="0033623A">
        <w:rPr>
          <w:rFonts w:asciiTheme="minorHAnsi" w:hAnsiTheme="minorHAnsi" w:cs="Calibri"/>
          <w:b/>
          <w:bCs/>
          <w:color w:val="000000"/>
          <w:sz w:val="22"/>
          <w:szCs w:val="22"/>
        </w:rPr>
        <w:fldChar w:fldCharType="separate"/>
      </w:r>
      <w:r w:rsidR="00D529A3">
        <w:rPr>
          <w:rFonts w:asciiTheme="minorHAnsi" w:hAnsiTheme="minorHAnsi" w:cs="Calibri"/>
          <w:b/>
          <w:bCs/>
          <w:color w:val="000000"/>
          <w:sz w:val="22"/>
          <w:szCs w:val="22"/>
        </w:rPr>
        <w:fldChar w:fldCharType="begin"/>
      </w:r>
      <w:r w:rsidR="00D529A3">
        <w:rPr>
          <w:rFonts w:asciiTheme="minorHAnsi" w:hAnsiTheme="minorHAnsi" w:cs="Calibri"/>
          <w:b/>
          <w:bCs/>
          <w:color w:val="000000"/>
          <w:sz w:val="22"/>
          <w:szCs w:val="22"/>
        </w:rPr>
        <w:instrText xml:space="preserve"> </w:instrText>
      </w:r>
      <w:r w:rsidR="00D529A3">
        <w:rPr>
          <w:rFonts w:asciiTheme="minorHAnsi" w:hAnsiTheme="minorHAnsi" w:cs="Calibri"/>
          <w:b/>
          <w:bCs/>
          <w:color w:val="000000"/>
          <w:sz w:val="22"/>
          <w:szCs w:val="22"/>
        </w:rPr>
        <w:instrText>INCLUDEPICTURE  "https://uaccess.schedule.arizona.edu/cs/uazsaprd2/cache85113/PT_PIXEL_1.gif" \* MERGEFORMATINET</w:instrText>
      </w:r>
      <w:r w:rsidR="00D529A3">
        <w:rPr>
          <w:rFonts w:asciiTheme="minorHAnsi" w:hAnsiTheme="minorHAnsi" w:cs="Calibri"/>
          <w:b/>
          <w:bCs/>
          <w:color w:val="000000"/>
          <w:sz w:val="22"/>
          <w:szCs w:val="22"/>
        </w:rPr>
        <w:instrText xml:space="preserve"> </w:instrText>
      </w:r>
      <w:r w:rsidR="00D529A3">
        <w:rPr>
          <w:rFonts w:asciiTheme="minorHAnsi" w:hAnsiTheme="minorHAnsi" w:cs="Calibri"/>
          <w:b/>
          <w:bCs/>
          <w:color w:val="000000"/>
          <w:sz w:val="22"/>
          <w:szCs w:val="22"/>
        </w:rPr>
        <w:fldChar w:fldCharType="separate"/>
      </w:r>
      <w:r w:rsidR="00587B1F">
        <w:rPr>
          <w:rFonts w:asciiTheme="minorHAnsi" w:hAnsiTheme="minorHAnsi" w:cs="Calibri"/>
          <w:b/>
          <w:bCs/>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v:imagedata r:id="rId9" r:href="rId10"/>
          </v:shape>
        </w:pict>
      </w:r>
      <w:r w:rsidR="00D529A3">
        <w:rPr>
          <w:rFonts w:asciiTheme="minorHAnsi" w:hAnsiTheme="minorHAnsi" w:cs="Calibri"/>
          <w:b/>
          <w:bCs/>
          <w:color w:val="000000"/>
          <w:sz w:val="22"/>
          <w:szCs w:val="22"/>
        </w:rPr>
        <w:fldChar w:fldCharType="end"/>
      </w:r>
      <w:r w:rsidR="0033623A">
        <w:rPr>
          <w:rFonts w:asciiTheme="minorHAnsi" w:hAnsiTheme="minorHAnsi" w:cs="Calibri"/>
          <w:b/>
          <w:bCs/>
          <w:color w:val="000000"/>
          <w:sz w:val="22"/>
          <w:szCs w:val="22"/>
        </w:rPr>
        <w:fldChar w:fldCharType="end"/>
      </w:r>
      <w:r w:rsidR="00D52618">
        <w:rPr>
          <w:rFonts w:asciiTheme="minorHAnsi" w:hAnsiTheme="minorHAnsi" w:cs="Calibri"/>
          <w:b/>
          <w:bCs/>
          <w:color w:val="000000"/>
          <w:sz w:val="22"/>
          <w:szCs w:val="22"/>
        </w:rPr>
        <w:fldChar w:fldCharType="end"/>
      </w:r>
      <w:r w:rsidR="00537B76">
        <w:rPr>
          <w:rFonts w:asciiTheme="minorHAnsi" w:hAnsiTheme="minorHAnsi" w:cs="Calibri"/>
          <w:b/>
          <w:bCs/>
          <w:color w:val="000000"/>
          <w:sz w:val="22"/>
          <w:szCs w:val="22"/>
        </w:rPr>
        <w:fldChar w:fldCharType="end"/>
      </w:r>
      <w:r w:rsidR="006727D4">
        <w:rPr>
          <w:rFonts w:asciiTheme="minorHAnsi" w:hAnsiTheme="minorHAnsi" w:cs="Calibri"/>
          <w:b/>
          <w:bCs/>
          <w:color w:val="000000"/>
          <w:sz w:val="22"/>
          <w:szCs w:val="22"/>
        </w:rPr>
        <w:fldChar w:fldCharType="end"/>
      </w:r>
      <w:r w:rsidR="004C20F9">
        <w:rPr>
          <w:rFonts w:asciiTheme="minorHAnsi" w:hAnsiTheme="minorHAnsi" w:cs="Calibri"/>
          <w:b/>
          <w:bCs/>
          <w:color w:val="000000"/>
          <w:sz w:val="22"/>
          <w:szCs w:val="22"/>
        </w:rPr>
        <w:fldChar w:fldCharType="end"/>
      </w:r>
      <w:r w:rsidR="00F63833">
        <w:rPr>
          <w:rFonts w:asciiTheme="minorHAnsi" w:hAnsiTheme="minorHAnsi" w:cs="Calibri"/>
          <w:b/>
          <w:bCs/>
          <w:color w:val="000000"/>
          <w:sz w:val="22"/>
          <w:szCs w:val="22"/>
        </w:rPr>
        <w:fldChar w:fldCharType="end"/>
      </w:r>
      <w:r w:rsidR="00BC3B28">
        <w:rPr>
          <w:rFonts w:asciiTheme="minorHAnsi" w:hAnsiTheme="minorHAnsi" w:cs="Calibri"/>
          <w:b/>
          <w:bCs/>
          <w:color w:val="000000"/>
          <w:sz w:val="22"/>
          <w:szCs w:val="22"/>
        </w:rPr>
        <w:fldChar w:fldCharType="end"/>
      </w:r>
      <w:r w:rsidR="00254DEF">
        <w:rPr>
          <w:rFonts w:asciiTheme="minorHAnsi" w:hAnsiTheme="minorHAnsi" w:cs="Calibri"/>
          <w:b/>
          <w:bCs/>
          <w:color w:val="000000"/>
          <w:sz w:val="22"/>
          <w:szCs w:val="22"/>
        </w:rPr>
        <w:fldChar w:fldCharType="end"/>
      </w:r>
      <w:r w:rsidR="00254DEF">
        <w:rPr>
          <w:rFonts w:asciiTheme="minorHAnsi" w:hAnsiTheme="minorHAnsi" w:cs="Calibri"/>
          <w:b/>
          <w:bCs/>
          <w:color w:val="000000"/>
          <w:sz w:val="22"/>
          <w:szCs w:val="22"/>
        </w:rPr>
        <w:fldChar w:fldCharType="end"/>
      </w:r>
      <w:r w:rsidR="002056F7">
        <w:rPr>
          <w:rFonts w:asciiTheme="minorHAnsi" w:hAnsiTheme="minorHAnsi" w:cs="Calibri"/>
          <w:b/>
          <w:bCs/>
          <w:color w:val="000000"/>
          <w:sz w:val="22"/>
          <w:szCs w:val="22"/>
        </w:rPr>
        <w:fldChar w:fldCharType="end"/>
      </w:r>
      <w:r w:rsidR="00DA7379">
        <w:rPr>
          <w:rFonts w:asciiTheme="minorHAnsi" w:hAnsiTheme="minorHAnsi" w:cs="Calibri"/>
          <w:b/>
          <w:bCs/>
          <w:color w:val="000000"/>
          <w:sz w:val="22"/>
          <w:szCs w:val="22"/>
        </w:rPr>
        <w:fldChar w:fldCharType="end"/>
      </w:r>
      <w:r w:rsidR="00B705BB">
        <w:rPr>
          <w:rFonts w:asciiTheme="minorHAnsi" w:hAnsiTheme="minorHAnsi" w:cs="Calibri"/>
          <w:b/>
          <w:bCs/>
          <w:color w:val="000000"/>
          <w:sz w:val="22"/>
          <w:szCs w:val="22"/>
        </w:rPr>
        <w:fldChar w:fldCharType="end"/>
      </w:r>
      <w:r w:rsidR="0000490B">
        <w:rPr>
          <w:rFonts w:asciiTheme="minorHAnsi" w:hAnsiTheme="minorHAnsi" w:cs="Calibri"/>
          <w:b/>
          <w:bCs/>
          <w:color w:val="000000"/>
          <w:sz w:val="22"/>
          <w:szCs w:val="22"/>
        </w:rPr>
        <w:fldChar w:fldCharType="end"/>
      </w:r>
      <w:r w:rsidRPr="004D0864">
        <w:rPr>
          <w:rFonts w:asciiTheme="minorHAnsi" w:hAnsiTheme="minorHAnsi" w:cs="Calibri"/>
          <w:b/>
          <w:bCs/>
          <w:color w:val="000000"/>
          <w:sz w:val="22"/>
          <w:szCs w:val="22"/>
        </w:rPr>
        <w:fldChar w:fldCharType="end"/>
      </w:r>
      <w:r w:rsidRPr="004D0864">
        <w:rPr>
          <w:rFonts w:asciiTheme="minorHAnsi" w:hAnsiTheme="minorHAnsi" w:cs="Calibri"/>
          <w:b/>
          <w:smallCaps/>
          <w:sz w:val="22"/>
          <w:szCs w:val="22"/>
        </w:rPr>
        <w:t>Course Requisites:</w:t>
      </w:r>
      <w:r w:rsidRPr="004D0864">
        <w:rPr>
          <w:rFonts w:asciiTheme="minorHAnsi" w:hAnsiTheme="minorHAnsi" w:cs="Calibri"/>
          <w:b/>
          <w:bCs/>
          <w:color w:val="000000"/>
          <w:sz w:val="22"/>
          <w:szCs w:val="22"/>
        </w:rPr>
        <w:t xml:space="preserve"> </w:t>
      </w:r>
      <w:r w:rsidRPr="004D0864">
        <w:rPr>
          <w:rFonts w:asciiTheme="minorHAnsi" w:hAnsiTheme="minorHAnsi" w:cs="Calibri"/>
          <w:color w:val="000000"/>
          <w:sz w:val="22"/>
          <w:szCs w:val="22"/>
          <w:bdr w:val="none" w:sz="0" w:space="0" w:color="auto" w:frame="1"/>
        </w:rPr>
        <w:t>EPID 573A, enrolled in the MPH, MS EPI or PhD EPI programs or consent of instructor</w:t>
      </w:r>
    </w:p>
    <w:p w:rsidR="004D0864" w:rsidRDefault="004D0864" w:rsidP="004D0864">
      <w:pPr>
        <w:pStyle w:val="NormalWeb"/>
        <w:spacing w:before="0" w:beforeAutospacing="0" w:after="0" w:afterAutospacing="0"/>
        <w:rPr>
          <w:rFonts w:asciiTheme="minorHAnsi" w:hAnsiTheme="minorHAnsi" w:cs="Calibri"/>
          <w:b/>
          <w:smallCaps/>
          <w:sz w:val="22"/>
          <w:szCs w:val="22"/>
        </w:rPr>
      </w:pPr>
    </w:p>
    <w:p w:rsidR="004D0864" w:rsidRDefault="00410E73" w:rsidP="004D0864">
      <w:pPr>
        <w:pStyle w:val="NormalWeb"/>
        <w:spacing w:before="0" w:beforeAutospacing="0" w:after="0" w:afterAutospacing="0"/>
        <w:rPr>
          <w:rFonts w:asciiTheme="minorHAnsi" w:hAnsiTheme="minorHAnsi" w:cs="Calibri"/>
          <w:b/>
          <w:smallCaps/>
          <w:sz w:val="22"/>
          <w:szCs w:val="22"/>
        </w:rPr>
      </w:pPr>
      <w:r w:rsidRPr="004D0864">
        <w:rPr>
          <w:rFonts w:asciiTheme="minorHAnsi" w:hAnsiTheme="minorHAnsi" w:cs="Calibri"/>
          <w:b/>
          <w:smallCaps/>
          <w:sz w:val="22"/>
          <w:szCs w:val="22"/>
        </w:rPr>
        <w:t>May be repeated:</w:t>
      </w:r>
      <w:r w:rsidRPr="004D0864">
        <w:rPr>
          <w:rFonts w:asciiTheme="minorHAnsi" w:hAnsiTheme="minorHAnsi" w:cs="Calibri"/>
          <w:sz w:val="22"/>
          <w:szCs w:val="22"/>
        </w:rPr>
        <w:t>  No</w:t>
      </w:r>
      <w:r w:rsidRPr="004D0864">
        <w:rPr>
          <w:rFonts w:asciiTheme="minorHAnsi" w:hAnsiTheme="minorHAnsi" w:cs="Calibri"/>
          <w:sz w:val="22"/>
          <w:szCs w:val="22"/>
        </w:rPr>
        <w:br/>
      </w:r>
    </w:p>
    <w:p w:rsidR="00410E73" w:rsidRPr="004D0864" w:rsidRDefault="00410E73" w:rsidP="004D0864">
      <w:pPr>
        <w:pStyle w:val="NormalWeb"/>
        <w:spacing w:before="0" w:beforeAutospacing="0" w:after="0" w:afterAutospacing="0"/>
        <w:rPr>
          <w:rFonts w:asciiTheme="minorHAnsi" w:hAnsiTheme="minorHAnsi" w:cs="Calibri"/>
          <w:sz w:val="22"/>
          <w:szCs w:val="22"/>
        </w:rPr>
      </w:pPr>
      <w:r w:rsidRPr="004D0864">
        <w:rPr>
          <w:rFonts w:asciiTheme="minorHAnsi" w:hAnsiTheme="minorHAnsi" w:cs="Calibri"/>
          <w:b/>
          <w:smallCaps/>
          <w:sz w:val="22"/>
          <w:szCs w:val="22"/>
        </w:rPr>
        <w:t>Usually offered:</w:t>
      </w:r>
      <w:r w:rsidRPr="004D0864">
        <w:rPr>
          <w:rFonts w:asciiTheme="minorHAnsi" w:hAnsiTheme="minorHAnsi" w:cs="Calibri"/>
          <w:sz w:val="22"/>
          <w:szCs w:val="22"/>
        </w:rPr>
        <w:t xml:space="preserve">  </w:t>
      </w:r>
      <w:r w:rsidR="00A65064">
        <w:rPr>
          <w:rFonts w:asciiTheme="minorHAnsi" w:hAnsiTheme="minorHAnsi" w:cs="Calibri"/>
          <w:sz w:val="22"/>
          <w:szCs w:val="22"/>
        </w:rPr>
        <w:t>Fall</w:t>
      </w:r>
    </w:p>
    <w:p w:rsidR="004D0864" w:rsidRDefault="004D0864" w:rsidP="004D0864">
      <w:pPr>
        <w:rPr>
          <w:rFonts w:asciiTheme="minorHAnsi" w:hAnsiTheme="minorHAnsi"/>
          <w:b/>
          <w:bCs/>
          <w:sz w:val="22"/>
          <w:szCs w:val="22"/>
        </w:rPr>
      </w:pPr>
    </w:p>
    <w:p w:rsidR="008F4329" w:rsidRPr="004D0864" w:rsidRDefault="008F4329" w:rsidP="004D0864">
      <w:pPr>
        <w:rPr>
          <w:rFonts w:asciiTheme="minorHAnsi" w:hAnsiTheme="minorHAnsi"/>
          <w:sz w:val="22"/>
          <w:szCs w:val="22"/>
        </w:rPr>
      </w:pPr>
      <w:r w:rsidRPr="004D0864">
        <w:rPr>
          <w:rFonts w:asciiTheme="minorHAnsi" w:hAnsiTheme="minorHAnsi"/>
          <w:b/>
          <w:bCs/>
          <w:sz w:val="22"/>
          <w:szCs w:val="22"/>
        </w:rPr>
        <w:t>Course Learning Objectives</w:t>
      </w:r>
      <w:r w:rsidR="00410E73" w:rsidRPr="004D0864">
        <w:rPr>
          <w:rFonts w:asciiTheme="minorHAnsi" w:hAnsiTheme="minorHAnsi"/>
          <w:b/>
          <w:bCs/>
          <w:sz w:val="22"/>
          <w:szCs w:val="22"/>
        </w:rPr>
        <w:t>:</w:t>
      </w:r>
    </w:p>
    <w:p w:rsidR="00410E73" w:rsidRPr="00365188" w:rsidRDefault="00410E73" w:rsidP="004D086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 xml:space="preserve">This course will introduce students to methodological issues in epidemiologic research on reproduction, childhood conditions, and women's health and cover information specific to conditions in each of these areas.  The class will include classroom lectures, discussion, and student presentations. </w:t>
      </w:r>
    </w:p>
    <w:p w:rsidR="00410E73" w:rsidRPr="00365188" w:rsidRDefault="00410E73" w:rsidP="004D086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00A65064" w:rsidRPr="00365188" w:rsidRDefault="00A65064">
      <w:pPr>
        <w:rPr>
          <w:rFonts w:asciiTheme="minorHAnsi" w:hAnsiTheme="minorHAnsi" w:cstheme="minorHAnsi"/>
          <w:sz w:val="22"/>
          <w:szCs w:val="22"/>
        </w:rPr>
      </w:pPr>
      <w:r w:rsidRPr="00365188">
        <w:rPr>
          <w:rFonts w:asciiTheme="minorHAnsi" w:hAnsiTheme="minorHAnsi" w:cstheme="minorHAnsi"/>
          <w:sz w:val="22"/>
          <w:szCs w:val="22"/>
        </w:rPr>
        <w:br w:type="page"/>
      </w:r>
    </w:p>
    <w:p w:rsidR="00410E73" w:rsidRPr="00365188" w:rsidRDefault="00410E73" w:rsidP="004D0864">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rPr>
          <w:rFonts w:asciiTheme="minorHAnsi" w:hAnsiTheme="minorHAnsi" w:cstheme="minorHAnsi"/>
          <w:sz w:val="22"/>
          <w:szCs w:val="22"/>
        </w:rPr>
      </w:pPr>
      <w:r w:rsidRPr="00365188">
        <w:rPr>
          <w:rFonts w:asciiTheme="minorHAnsi" w:hAnsiTheme="minorHAnsi" w:cstheme="minorHAnsi"/>
          <w:sz w:val="22"/>
          <w:szCs w:val="22"/>
        </w:rPr>
        <w:lastRenderedPageBreak/>
        <w:t>Specific objectives are for the student to be able to:</w:t>
      </w:r>
    </w:p>
    <w:p w:rsidR="00410E73" w:rsidRPr="00365188" w:rsidRDefault="00410E73" w:rsidP="004D0864">
      <w:pPr>
        <w:widowControl w:v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Theme="minorHAnsi" w:hAnsiTheme="minorHAnsi" w:cstheme="minorHAnsi"/>
          <w:sz w:val="22"/>
          <w:szCs w:val="22"/>
        </w:rPr>
      </w:pPr>
      <w:r w:rsidRPr="00365188">
        <w:rPr>
          <w:rFonts w:asciiTheme="minorHAnsi" w:hAnsiTheme="minorHAnsi" w:cstheme="minorHAnsi"/>
          <w:sz w:val="22"/>
          <w:szCs w:val="22"/>
        </w:rPr>
        <w:t>Discuss methodological considerations for the conduct of epidemiologic research in areas of  Maternal &amp; Child Health</w:t>
      </w:r>
    </w:p>
    <w:p w:rsidR="00410E73" w:rsidRPr="00365188" w:rsidRDefault="00410E73" w:rsidP="004D0864">
      <w:pPr>
        <w:widowControl w:v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Theme="minorHAnsi" w:hAnsiTheme="minorHAnsi" w:cstheme="minorHAnsi"/>
          <w:sz w:val="22"/>
          <w:szCs w:val="22"/>
        </w:rPr>
      </w:pPr>
      <w:r w:rsidRPr="00365188">
        <w:rPr>
          <w:rFonts w:asciiTheme="minorHAnsi" w:hAnsiTheme="minorHAnsi" w:cstheme="minorHAnsi"/>
          <w:sz w:val="22"/>
          <w:szCs w:val="22"/>
        </w:rPr>
        <w:t>Have a general knowledge of the descriptive epidemiology of issues affecting women and children</w:t>
      </w:r>
    </w:p>
    <w:p w:rsidR="00410E73" w:rsidRPr="00365188" w:rsidRDefault="00410E73" w:rsidP="004D0864">
      <w:pPr>
        <w:widowControl w:v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Theme="minorHAnsi" w:hAnsiTheme="minorHAnsi" w:cstheme="minorHAnsi"/>
          <w:sz w:val="22"/>
          <w:szCs w:val="22"/>
        </w:rPr>
      </w:pPr>
      <w:r w:rsidRPr="00365188">
        <w:rPr>
          <w:rFonts w:asciiTheme="minorHAnsi" w:hAnsiTheme="minorHAnsi" w:cstheme="minorHAnsi"/>
          <w:sz w:val="22"/>
          <w:szCs w:val="22"/>
        </w:rPr>
        <w:t>Constructively evaluate research and scientific reports from the literature</w:t>
      </w:r>
    </w:p>
    <w:p w:rsidR="00410E73" w:rsidRPr="00365188" w:rsidRDefault="00410E73" w:rsidP="004D0864">
      <w:pPr>
        <w:widowControl w:v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Theme="minorHAnsi" w:hAnsiTheme="minorHAnsi" w:cstheme="minorHAnsi"/>
          <w:sz w:val="22"/>
          <w:szCs w:val="22"/>
        </w:rPr>
      </w:pPr>
      <w:r w:rsidRPr="00365188">
        <w:rPr>
          <w:rFonts w:asciiTheme="minorHAnsi" w:hAnsiTheme="minorHAnsi" w:cstheme="minorHAnsi"/>
          <w:sz w:val="22"/>
          <w:szCs w:val="22"/>
        </w:rPr>
        <w:t>Formulate a research question, analyze a dataset, and present analytic results in a table.</w:t>
      </w:r>
    </w:p>
    <w:p w:rsidR="00410E73" w:rsidRPr="00365188" w:rsidRDefault="00410E73" w:rsidP="004D0864">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FF"/>
          <w:sz w:val="22"/>
          <w:szCs w:val="22"/>
        </w:rPr>
      </w:pPr>
    </w:p>
    <w:p w:rsidR="008F4329" w:rsidRPr="00365188" w:rsidRDefault="008F4329" w:rsidP="004D0864">
      <w:pPr>
        <w:rPr>
          <w:rFonts w:asciiTheme="minorHAnsi" w:hAnsiTheme="minorHAnsi" w:cstheme="minorHAnsi"/>
          <w:sz w:val="22"/>
          <w:szCs w:val="22"/>
        </w:rPr>
      </w:pPr>
    </w:p>
    <w:p w:rsidR="00A90F08" w:rsidRPr="00365188" w:rsidRDefault="00F90A34" w:rsidP="004D0864">
      <w:pPr>
        <w:rPr>
          <w:rFonts w:asciiTheme="minorHAnsi" w:hAnsiTheme="minorHAnsi" w:cstheme="minorHAnsi"/>
          <w:sz w:val="22"/>
          <w:szCs w:val="22"/>
        </w:rPr>
      </w:pPr>
      <w:r w:rsidRPr="00365188">
        <w:rPr>
          <w:rFonts w:asciiTheme="minorHAnsi" w:hAnsiTheme="minorHAnsi" w:cstheme="minorHAnsi"/>
          <w:b/>
          <w:sz w:val="22"/>
          <w:szCs w:val="22"/>
        </w:rPr>
        <w:t xml:space="preserve">MPH/SECTION Competencies </w:t>
      </w:r>
      <w:r w:rsidR="00587B1F" w:rsidRPr="00365188">
        <w:rPr>
          <w:rFonts w:asciiTheme="minorHAnsi" w:hAnsiTheme="minorHAnsi" w:cstheme="minorHAnsi"/>
          <w:sz w:val="22"/>
          <w:szCs w:val="22"/>
        </w:rPr>
        <w:t xml:space="preserve">that will be </w:t>
      </w:r>
      <w:r w:rsidR="00587B1F" w:rsidRPr="00365188">
        <w:rPr>
          <w:rFonts w:asciiTheme="minorHAnsi" w:hAnsiTheme="minorHAnsi" w:cstheme="minorHAnsi"/>
          <w:sz w:val="22"/>
          <w:szCs w:val="22"/>
        </w:rPr>
        <w:t>addressed, employed, and encouraged through MCH Epidemiology (EPID 630):</w:t>
      </w:r>
    </w:p>
    <w:p w:rsidR="004D0864" w:rsidRPr="00365188" w:rsidRDefault="004D0864" w:rsidP="004D0864">
      <w:pPr>
        <w:rPr>
          <w:rFonts w:asciiTheme="minorHAnsi" w:hAnsiTheme="minorHAnsi" w:cstheme="minorHAnsi"/>
          <w:color w:val="000000"/>
          <w:sz w:val="22"/>
          <w:szCs w:val="22"/>
        </w:rPr>
      </w:pPr>
    </w:p>
    <w:p w:rsidR="00587B1F" w:rsidRPr="00365188" w:rsidRDefault="00587B1F" w:rsidP="00587B1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MPH Epidemiology – In-Person Program</w:t>
      </w:r>
      <w:r w:rsidRPr="00365188">
        <w:rPr>
          <w:rFonts w:asciiTheme="minorHAnsi" w:hAnsiTheme="minorHAnsi" w:cstheme="minorHAnsi"/>
          <w:sz w:val="22"/>
          <w:szCs w:val="22"/>
        </w:rPr>
        <w:t xml:space="preserve"> Competencies</w:t>
      </w:r>
    </w:p>
    <w:p w:rsidR="00587B1F" w:rsidRPr="00365188" w:rsidRDefault="00587B1F" w:rsidP="00587B1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Theme="minorHAnsi" w:hAnsiTheme="minorHAnsi" w:cstheme="minorHAnsi"/>
          <w:sz w:val="22"/>
          <w:szCs w:val="22"/>
        </w:rPr>
      </w:pPr>
    </w:p>
    <w:p w:rsidR="00587B1F" w:rsidRPr="00365188" w:rsidRDefault="00587B1F" w:rsidP="00587B1F">
      <w:pPr>
        <w:widowControl w:v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Theme="minorHAnsi" w:hAnsiTheme="minorHAnsi" w:cstheme="minorHAnsi"/>
          <w:sz w:val="22"/>
          <w:szCs w:val="22"/>
        </w:rPr>
      </w:pPr>
      <w:r w:rsidRPr="00365188">
        <w:rPr>
          <w:rFonts w:asciiTheme="minorHAnsi" w:hAnsiTheme="minorHAnsi" w:cstheme="minorHAnsi"/>
          <w:sz w:val="22"/>
          <w:szCs w:val="22"/>
        </w:rPr>
        <w:t>Search, describe and summarize findings from the scientific literature to describe the</w:t>
      </w:r>
    </w:p>
    <w:p w:rsidR="00587B1F" w:rsidRPr="00365188" w:rsidRDefault="00587B1F" w:rsidP="00587B1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Theme="minorHAnsi" w:hAnsiTheme="minorHAnsi" w:cstheme="minorHAnsi"/>
          <w:sz w:val="22"/>
          <w:szCs w:val="22"/>
        </w:rPr>
      </w:pPr>
      <w:r w:rsidRPr="00365188">
        <w:rPr>
          <w:rFonts w:asciiTheme="minorHAnsi" w:hAnsiTheme="minorHAnsi" w:cstheme="minorHAnsi"/>
          <w:sz w:val="22"/>
          <w:szCs w:val="22"/>
        </w:rPr>
        <w:t>epidemiology of a public health problem, identify health disparities and identify risk factors.</w:t>
      </w:r>
    </w:p>
    <w:p w:rsidR="00587B1F" w:rsidRPr="00365188" w:rsidRDefault="00587B1F" w:rsidP="002722BA">
      <w:pPr>
        <w:widowControl w:v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Theme="minorHAnsi" w:hAnsiTheme="minorHAnsi" w:cstheme="minorHAnsi"/>
          <w:sz w:val="22"/>
          <w:szCs w:val="22"/>
        </w:rPr>
      </w:pPr>
      <w:r w:rsidRPr="00365188">
        <w:rPr>
          <w:rFonts w:asciiTheme="minorHAnsi" w:hAnsiTheme="minorHAnsi" w:cstheme="minorHAnsi"/>
          <w:sz w:val="22"/>
          <w:szCs w:val="22"/>
        </w:rPr>
        <w:t>Compare the relative strengths and weaknesses of</w:t>
      </w:r>
      <w:r w:rsidRPr="00365188">
        <w:rPr>
          <w:rFonts w:asciiTheme="minorHAnsi" w:hAnsiTheme="minorHAnsi" w:cstheme="minorHAnsi"/>
          <w:sz w:val="22"/>
          <w:szCs w:val="22"/>
        </w:rPr>
        <w:t xml:space="preserve"> epidemiological study designs,</w:t>
      </w:r>
    </w:p>
    <w:p w:rsidR="00587B1F" w:rsidRPr="00365188" w:rsidRDefault="00587B1F" w:rsidP="002722BA">
      <w:pPr>
        <w:widowControl w:v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Theme="minorHAnsi" w:hAnsiTheme="minorHAnsi" w:cstheme="minorHAnsi"/>
          <w:sz w:val="22"/>
          <w:szCs w:val="22"/>
        </w:rPr>
      </w:pPr>
      <w:r w:rsidRPr="00365188">
        <w:rPr>
          <w:rFonts w:asciiTheme="minorHAnsi" w:hAnsiTheme="minorHAnsi" w:cstheme="minorHAnsi"/>
          <w:sz w:val="22"/>
          <w:szCs w:val="22"/>
        </w:rPr>
        <w:t xml:space="preserve">Identify </w:t>
      </w:r>
      <w:r w:rsidRPr="00365188">
        <w:rPr>
          <w:rFonts w:asciiTheme="minorHAnsi" w:hAnsiTheme="minorHAnsi" w:cstheme="minorHAnsi"/>
          <w:sz w:val="22"/>
          <w:szCs w:val="22"/>
        </w:rPr>
        <w:t>the most appropriate design for specific research questions.</w:t>
      </w:r>
    </w:p>
    <w:p w:rsidR="00587B1F" w:rsidRPr="00365188" w:rsidRDefault="00587B1F" w:rsidP="00587B1F">
      <w:pPr>
        <w:widowControl w:v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Theme="minorHAnsi" w:hAnsiTheme="minorHAnsi" w:cstheme="minorHAnsi"/>
          <w:sz w:val="22"/>
          <w:szCs w:val="22"/>
        </w:rPr>
      </w:pPr>
      <w:r w:rsidRPr="00365188">
        <w:rPr>
          <w:rFonts w:asciiTheme="minorHAnsi" w:hAnsiTheme="minorHAnsi" w:cstheme="minorHAnsi"/>
          <w:sz w:val="22"/>
          <w:szCs w:val="22"/>
        </w:rPr>
        <w:t>Calculate appropriate measures of disease frequency and excess risk.</w:t>
      </w:r>
    </w:p>
    <w:p w:rsidR="00587B1F" w:rsidRPr="00365188" w:rsidRDefault="00587B1F" w:rsidP="00587B1F">
      <w:pPr>
        <w:widowControl w:v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Theme="minorHAnsi" w:hAnsiTheme="minorHAnsi" w:cstheme="minorHAnsi"/>
          <w:sz w:val="22"/>
          <w:szCs w:val="22"/>
        </w:rPr>
      </w:pPr>
      <w:r w:rsidRPr="00365188">
        <w:rPr>
          <w:rFonts w:asciiTheme="minorHAnsi" w:hAnsiTheme="minorHAnsi" w:cstheme="minorHAnsi"/>
          <w:sz w:val="22"/>
          <w:szCs w:val="22"/>
        </w:rPr>
        <w:t>Recognize and describe potential biases, confounding, and effect modification that can</w:t>
      </w:r>
    </w:p>
    <w:p w:rsidR="00587B1F" w:rsidRPr="00365188" w:rsidRDefault="00587B1F" w:rsidP="00587B1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Theme="minorHAnsi" w:hAnsiTheme="minorHAnsi" w:cstheme="minorHAnsi"/>
          <w:sz w:val="22"/>
          <w:szCs w:val="22"/>
        </w:rPr>
      </w:pPr>
      <w:r w:rsidRPr="00365188">
        <w:rPr>
          <w:rFonts w:asciiTheme="minorHAnsi" w:hAnsiTheme="minorHAnsi" w:cstheme="minorHAnsi"/>
          <w:sz w:val="22"/>
          <w:szCs w:val="22"/>
        </w:rPr>
        <w:t>affect epidemiological studies and analyses.</w:t>
      </w:r>
    </w:p>
    <w:p w:rsidR="00587B1F" w:rsidRPr="00365188" w:rsidRDefault="00587B1F" w:rsidP="00587B1F">
      <w:pPr>
        <w:widowControl w:v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Theme="minorHAnsi" w:hAnsiTheme="minorHAnsi" w:cstheme="minorHAnsi"/>
          <w:sz w:val="22"/>
          <w:szCs w:val="22"/>
        </w:rPr>
      </w:pPr>
      <w:r w:rsidRPr="00365188">
        <w:rPr>
          <w:rFonts w:asciiTheme="minorHAnsi" w:hAnsiTheme="minorHAnsi" w:cstheme="minorHAnsi"/>
          <w:sz w:val="22"/>
          <w:szCs w:val="22"/>
        </w:rPr>
        <w:t>Interpret epidemiological analyses in the context of published literature and</w:t>
      </w:r>
    </w:p>
    <w:p w:rsidR="00587B1F" w:rsidRPr="00365188" w:rsidRDefault="00587B1F" w:rsidP="00587B1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Theme="minorHAnsi" w:hAnsiTheme="minorHAnsi" w:cstheme="minorHAnsi"/>
          <w:sz w:val="22"/>
          <w:szCs w:val="22"/>
        </w:rPr>
      </w:pPr>
      <w:r w:rsidRPr="00365188">
        <w:rPr>
          <w:rFonts w:asciiTheme="minorHAnsi" w:hAnsiTheme="minorHAnsi" w:cstheme="minorHAnsi"/>
          <w:sz w:val="22"/>
          <w:szCs w:val="22"/>
        </w:rPr>
        <w:t>communicate key findings to various audiences.</w:t>
      </w:r>
    </w:p>
    <w:p w:rsidR="00A90F08" w:rsidRPr="00365188" w:rsidRDefault="00A90F08" w:rsidP="004D0864">
      <w:pPr>
        <w:rPr>
          <w:rFonts w:asciiTheme="minorHAnsi" w:hAnsiTheme="minorHAnsi" w:cstheme="minorHAnsi"/>
          <w:b/>
          <w:bCs/>
          <w:sz w:val="22"/>
          <w:szCs w:val="22"/>
        </w:rPr>
      </w:pPr>
    </w:p>
    <w:p w:rsidR="00587B1F" w:rsidRPr="00365188" w:rsidRDefault="00587B1F" w:rsidP="00587B1F">
      <w:pPr>
        <w:pStyle w:val="Default"/>
        <w:rPr>
          <w:rFonts w:asciiTheme="minorHAnsi" w:hAnsiTheme="minorHAnsi" w:cstheme="minorHAnsi"/>
          <w:sz w:val="22"/>
          <w:szCs w:val="22"/>
        </w:rPr>
      </w:pPr>
      <w:r w:rsidRPr="00365188">
        <w:rPr>
          <w:rFonts w:asciiTheme="minorHAnsi" w:hAnsiTheme="minorHAnsi" w:cstheme="minorHAnsi"/>
          <w:sz w:val="22"/>
          <w:szCs w:val="22"/>
        </w:rPr>
        <w:t>MS Epidemiology Competencies</w:t>
      </w:r>
      <w:r w:rsidRPr="00365188">
        <w:rPr>
          <w:rFonts w:asciiTheme="minorHAnsi" w:hAnsiTheme="minorHAnsi" w:cstheme="minorHAnsi"/>
          <w:sz w:val="22"/>
          <w:szCs w:val="22"/>
        </w:rPr>
        <w:t xml:space="preserve"> </w:t>
      </w:r>
      <w:r w:rsidRPr="00365188">
        <w:rPr>
          <w:rFonts w:asciiTheme="minorHAnsi" w:hAnsiTheme="minorHAnsi" w:cstheme="minorHAnsi"/>
          <w:sz w:val="22"/>
          <w:szCs w:val="22"/>
        </w:rPr>
        <w:t>that will be addressed, employed, and encouraged through MCH Epidemiology (EPID 630):</w:t>
      </w:r>
    </w:p>
    <w:p w:rsidR="00587B1F" w:rsidRPr="00365188" w:rsidRDefault="00587B1F" w:rsidP="00587B1F">
      <w:pPr>
        <w:pStyle w:val="Default"/>
        <w:rPr>
          <w:rFonts w:asciiTheme="minorHAnsi" w:hAnsiTheme="minorHAnsi" w:cstheme="minorHAnsi"/>
          <w:sz w:val="22"/>
          <w:szCs w:val="22"/>
        </w:rPr>
      </w:pPr>
    </w:p>
    <w:p w:rsidR="00587B1F" w:rsidRPr="00365188" w:rsidRDefault="00587B1F" w:rsidP="00587B1F">
      <w:pPr>
        <w:pStyle w:val="Default"/>
        <w:numPr>
          <w:ilvl w:val="0"/>
          <w:numId w:val="5"/>
        </w:numPr>
        <w:rPr>
          <w:rFonts w:asciiTheme="minorHAnsi" w:hAnsiTheme="minorHAnsi" w:cstheme="minorHAnsi"/>
          <w:sz w:val="22"/>
          <w:szCs w:val="22"/>
        </w:rPr>
      </w:pPr>
      <w:r w:rsidRPr="00365188">
        <w:rPr>
          <w:rFonts w:asciiTheme="minorHAnsi" w:hAnsiTheme="minorHAnsi" w:cstheme="minorHAnsi"/>
          <w:sz w:val="22"/>
          <w:szCs w:val="22"/>
        </w:rPr>
        <w:t>Select appropriate study design for assessing the association between a given exposure</w:t>
      </w:r>
      <w:r w:rsidRPr="00365188">
        <w:rPr>
          <w:rFonts w:asciiTheme="minorHAnsi" w:hAnsiTheme="minorHAnsi" w:cstheme="minorHAnsi"/>
          <w:sz w:val="22"/>
          <w:szCs w:val="22"/>
        </w:rPr>
        <w:t xml:space="preserve"> </w:t>
      </w:r>
      <w:r w:rsidRPr="00365188">
        <w:rPr>
          <w:rFonts w:asciiTheme="minorHAnsi" w:hAnsiTheme="minorHAnsi" w:cstheme="minorHAnsi"/>
          <w:sz w:val="22"/>
          <w:szCs w:val="22"/>
        </w:rPr>
        <w:t>and an outcome, and then understanding advantages and limitations of these approaches.</w:t>
      </w:r>
    </w:p>
    <w:p w:rsidR="00587B1F" w:rsidRPr="00365188" w:rsidRDefault="00587B1F" w:rsidP="00587B1F">
      <w:pPr>
        <w:pStyle w:val="Default"/>
        <w:numPr>
          <w:ilvl w:val="0"/>
          <w:numId w:val="5"/>
        </w:numPr>
        <w:rPr>
          <w:rFonts w:asciiTheme="minorHAnsi" w:hAnsiTheme="minorHAnsi" w:cstheme="minorHAnsi"/>
          <w:sz w:val="22"/>
          <w:szCs w:val="22"/>
        </w:rPr>
      </w:pPr>
      <w:r w:rsidRPr="00365188">
        <w:rPr>
          <w:rFonts w:asciiTheme="minorHAnsi" w:hAnsiTheme="minorHAnsi" w:cstheme="minorHAnsi"/>
          <w:sz w:val="22"/>
          <w:szCs w:val="22"/>
        </w:rPr>
        <w:t>Critique and synthesize appropriate literature and research findings to address an</w:t>
      </w:r>
    </w:p>
    <w:p w:rsidR="00587B1F" w:rsidRPr="00365188" w:rsidRDefault="00587B1F" w:rsidP="00587B1F">
      <w:pPr>
        <w:pStyle w:val="Default"/>
        <w:ind w:left="720"/>
        <w:rPr>
          <w:rFonts w:asciiTheme="minorHAnsi" w:hAnsiTheme="minorHAnsi" w:cstheme="minorHAnsi"/>
          <w:sz w:val="22"/>
          <w:szCs w:val="22"/>
        </w:rPr>
      </w:pPr>
      <w:r w:rsidRPr="00365188">
        <w:rPr>
          <w:rFonts w:asciiTheme="minorHAnsi" w:hAnsiTheme="minorHAnsi" w:cstheme="minorHAnsi"/>
          <w:sz w:val="22"/>
          <w:szCs w:val="22"/>
        </w:rPr>
        <w:t>research question.</w:t>
      </w:r>
    </w:p>
    <w:p w:rsidR="00587B1F" w:rsidRPr="00365188" w:rsidRDefault="00587B1F" w:rsidP="00587B1F">
      <w:pPr>
        <w:pStyle w:val="Default"/>
        <w:numPr>
          <w:ilvl w:val="0"/>
          <w:numId w:val="5"/>
        </w:numPr>
        <w:rPr>
          <w:rFonts w:asciiTheme="minorHAnsi" w:hAnsiTheme="minorHAnsi" w:cstheme="minorHAnsi"/>
          <w:sz w:val="22"/>
          <w:szCs w:val="22"/>
        </w:rPr>
      </w:pPr>
      <w:r w:rsidRPr="00365188">
        <w:rPr>
          <w:rFonts w:asciiTheme="minorHAnsi" w:hAnsiTheme="minorHAnsi" w:cstheme="minorHAnsi"/>
          <w:sz w:val="22"/>
          <w:szCs w:val="22"/>
        </w:rPr>
        <w:t xml:space="preserve">Identify potential sources of bias for various study designs and their </w:t>
      </w:r>
      <w:r w:rsidRPr="00365188">
        <w:rPr>
          <w:rFonts w:asciiTheme="minorHAnsi" w:hAnsiTheme="minorHAnsi" w:cstheme="minorHAnsi"/>
          <w:sz w:val="22"/>
          <w:szCs w:val="22"/>
        </w:rPr>
        <w:t xml:space="preserve">effect </w:t>
      </w:r>
      <w:r w:rsidRPr="00365188">
        <w:rPr>
          <w:rFonts w:asciiTheme="minorHAnsi" w:hAnsiTheme="minorHAnsi" w:cstheme="minorHAnsi"/>
          <w:sz w:val="22"/>
          <w:szCs w:val="22"/>
        </w:rPr>
        <w:t>on study</w:t>
      </w:r>
      <w:r w:rsidRPr="00365188">
        <w:rPr>
          <w:rFonts w:asciiTheme="minorHAnsi" w:hAnsiTheme="minorHAnsi" w:cstheme="minorHAnsi"/>
          <w:sz w:val="22"/>
          <w:szCs w:val="22"/>
        </w:rPr>
        <w:t xml:space="preserve"> </w:t>
      </w:r>
      <w:r w:rsidRPr="00365188">
        <w:rPr>
          <w:rFonts w:asciiTheme="minorHAnsi" w:hAnsiTheme="minorHAnsi" w:cstheme="minorHAnsi"/>
          <w:sz w:val="22"/>
          <w:szCs w:val="22"/>
        </w:rPr>
        <w:t>quality.</w:t>
      </w:r>
    </w:p>
    <w:p w:rsidR="00587B1F" w:rsidRPr="00365188" w:rsidRDefault="00587B1F" w:rsidP="00876827">
      <w:pPr>
        <w:pStyle w:val="Default"/>
        <w:numPr>
          <w:ilvl w:val="0"/>
          <w:numId w:val="5"/>
        </w:numPr>
        <w:rPr>
          <w:rFonts w:asciiTheme="minorHAnsi" w:hAnsiTheme="minorHAnsi" w:cstheme="minorHAnsi"/>
          <w:sz w:val="22"/>
          <w:szCs w:val="22"/>
        </w:rPr>
      </w:pPr>
      <w:r w:rsidRPr="00365188">
        <w:rPr>
          <w:rFonts w:asciiTheme="minorHAnsi" w:hAnsiTheme="minorHAnsi" w:cstheme="minorHAnsi"/>
          <w:sz w:val="22"/>
          <w:szCs w:val="22"/>
        </w:rPr>
        <w:t>Conduct descriptive and analytic analyses, including strategies to assess confounding and</w:t>
      </w:r>
      <w:r w:rsidRPr="00365188">
        <w:rPr>
          <w:rFonts w:asciiTheme="minorHAnsi" w:hAnsiTheme="minorHAnsi" w:cstheme="minorHAnsi"/>
          <w:sz w:val="22"/>
          <w:szCs w:val="22"/>
        </w:rPr>
        <w:t xml:space="preserve"> </w:t>
      </w:r>
      <w:r w:rsidRPr="00365188">
        <w:rPr>
          <w:rFonts w:asciiTheme="minorHAnsi" w:hAnsiTheme="minorHAnsi" w:cstheme="minorHAnsi"/>
          <w:sz w:val="22"/>
          <w:szCs w:val="22"/>
        </w:rPr>
        <w:t>effect modification methods, to make statistical inferences.</w:t>
      </w:r>
    </w:p>
    <w:p w:rsidR="00587B1F" w:rsidRPr="00365188" w:rsidRDefault="00587B1F" w:rsidP="00587B1F">
      <w:pPr>
        <w:pStyle w:val="Default"/>
        <w:rPr>
          <w:rFonts w:asciiTheme="minorHAnsi" w:hAnsiTheme="minorHAnsi" w:cstheme="minorHAnsi"/>
          <w:sz w:val="22"/>
          <w:szCs w:val="22"/>
        </w:rPr>
      </w:pPr>
    </w:p>
    <w:p w:rsidR="00587B1F" w:rsidRPr="00365188" w:rsidRDefault="00587B1F" w:rsidP="00587B1F">
      <w:pPr>
        <w:pStyle w:val="Default"/>
        <w:rPr>
          <w:rFonts w:asciiTheme="minorHAnsi" w:hAnsiTheme="minorHAnsi" w:cstheme="minorHAnsi"/>
          <w:sz w:val="22"/>
          <w:szCs w:val="22"/>
        </w:rPr>
      </w:pPr>
      <w:r w:rsidRPr="00365188">
        <w:rPr>
          <w:rFonts w:asciiTheme="minorHAnsi" w:hAnsiTheme="minorHAnsi" w:cstheme="minorHAnsi"/>
          <w:sz w:val="22"/>
          <w:szCs w:val="22"/>
        </w:rPr>
        <w:t>PhD Epidemiology – Competencies</w:t>
      </w:r>
      <w:r w:rsidRPr="00365188">
        <w:rPr>
          <w:rFonts w:asciiTheme="minorHAnsi" w:hAnsiTheme="minorHAnsi" w:cstheme="minorHAnsi"/>
          <w:sz w:val="22"/>
          <w:szCs w:val="22"/>
        </w:rPr>
        <w:t xml:space="preserve"> </w:t>
      </w:r>
      <w:r w:rsidRPr="00365188">
        <w:rPr>
          <w:rFonts w:asciiTheme="minorHAnsi" w:hAnsiTheme="minorHAnsi" w:cstheme="minorHAnsi"/>
          <w:sz w:val="22"/>
          <w:szCs w:val="22"/>
        </w:rPr>
        <w:t>that will be addressed, employed, and encouraged through MCH Epidemiology (EPID 630):</w:t>
      </w:r>
    </w:p>
    <w:p w:rsidR="00587B1F" w:rsidRPr="00365188" w:rsidRDefault="00587B1F" w:rsidP="00365188">
      <w:pPr>
        <w:pStyle w:val="Default"/>
        <w:numPr>
          <w:ilvl w:val="0"/>
          <w:numId w:val="7"/>
        </w:numPr>
        <w:rPr>
          <w:rFonts w:asciiTheme="minorHAnsi" w:hAnsiTheme="minorHAnsi" w:cstheme="minorHAnsi"/>
          <w:sz w:val="22"/>
          <w:szCs w:val="22"/>
        </w:rPr>
      </w:pPr>
      <w:r w:rsidRPr="00365188">
        <w:rPr>
          <w:rFonts w:asciiTheme="minorHAnsi" w:hAnsiTheme="minorHAnsi" w:cstheme="minorHAnsi"/>
          <w:sz w:val="22"/>
          <w:szCs w:val="22"/>
        </w:rPr>
        <w:t>Design appropriate studies using causal inference principles for testing hypotheses in specific</w:t>
      </w:r>
      <w:r w:rsidR="00365188" w:rsidRPr="00365188">
        <w:rPr>
          <w:rFonts w:asciiTheme="minorHAnsi" w:hAnsiTheme="minorHAnsi" w:cstheme="minorHAnsi"/>
          <w:sz w:val="22"/>
          <w:szCs w:val="22"/>
        </w:rPr>
        <w:t xml:space="preserve"> </w:t>
      </w:r>
      <w:r w:rsidRPr="00365188">
        <w:rPr>
          <w:rFonts w:asciiTheme="minorHAnsi" w:hAnsiTheme="minorHAnsi" w:cstheme="minorHAnsi"/>
          <w:sz w:val="22"/>
          <w:szCs w:val="22"/>
        </w:rPr>
        <w:t>populations, after evaluating specific design advantages and limitations.</w:t>
      </w:r>
    </w:p>
    <w:p w:rsidR="00587B1F" w:rsidRPr="00365188" w:rsidRDefault="00587B1F" w:rsidP="00365188">
      <w:pPr>
        <w:pStyle w:val="Default"/>
        <w:numPr>
          <w:ilvl w:val="0"/>
          <w:numId w:val="7"/>
        </w:numPr>
        <w:rPr>
          <w:rFonts w:asciiTheme="minorHAnsi" w:hAnsiTheme="minorHAnsi" w:cstheme="minorHAnsi"/>
          <w:sz w:val="22"/>
          <w:szCs w:val="22"/>
        </w:rPr>
      </w:pPr>
      <w:r w:rsidRPr="00365188">
        <w:rPr>
          <w:rFonts w:asciiTheme="minorHAnsi" w:hAnsiTheme="minorHAnsi" w:cstheme="minorHAnsi"/>
          <w:sz w:val="22"/>
          <w:szCs w:val="22"/>
        </w:rPr>
        <w:t>Evaluate the integrity, comparability, and limitations of data to make inferences related to</w:t>
      </w:r>
      <w:r w:rsidR="00365188" w:rsidRPr="00365188">
        <w:rPr>
          <w:rFonts w:asciiTheme="minorHAnsi" w:hAnsiTheme="minorHAnsi" w:cstheme="minorHAnsi"/>
          <w:sz w:val="22"/>
          <w:szCs w:val="22"/>
        </w:rPr>
        <w:t xml:space="preserve"> </w:t>
      </w:r>
      <w:r w:rsidRPr="00365188">
        <w:rPr>
          <w:rFonts w:asciiTheme="minorHAnsi" w:hAnsiTheme="minorHAnsi" w:cstheme="minorHAnsi"/>
          <w:sz w:val="22"/>
          <w:szCs w:val="22"/>
        </w:rPr>
        <w:t>analyses and results.</w:t>
      </w:r>
    </w:p>
    <w:p w:rsidR="00587B1F" w:rsidRPr="00365188" w:rsidRDefault="00587B1F" w:rsidP="00365188">
      <w:pPr>
        <w:pStyle w:val="Default"/>
        <w:numPr>
          <w:ilvl w:val="0"/>
          <w:numId w:val="7"/>
        </w:numPr>
        <w:rPr>
          <w:rFonts w:asciiTheme="minorHAnsi" w:hAnsiTheme="minorHAnsi" w:cstheme="minorHAnsi"/>
          <w:sz w:val="22"/>
          <w:szCs w:val="22"/>
        </w:rPr>
      </w:pPr>
      <w:r w:rsidRPr="00365188">
        <w:rPr>
          <w:rFonts w:asciiTheme="minorHAnsi" w:hAnsiTheme="minorHAnsi" w:cstheme="minorHAnsi"/>
          <w:sz w:val="22"/>
          <w:szCs w:val="22"/>
        </w:rPr>
        <w:t>Lead group interactions competently, ethically, respectfully and professionally to diverse</w:t>
      </w:r>
      <w:r w:rsidR="00365188" w:rsidRPr="00365188">
        <w:rPr>
          <w:rFonts w:asciiTheme="minorHAnsi" w:hAnsiTheme="minorHAnsi" w:cstheme="minorHAnsi"/>
          <w:sz w:val="22"/>
          <w:szCs w:val="22"/>
        </w:rPr>
        <w:t xml:space="preserve"> </w:t>
      </w:r>
      <w:r w:rsidRPr="00365188">
        <w:rPr>
          <w:rFonts w:asciiTheme="minorHAnsi" w:hAnsiTheme="minorHAnsi" w:cstheme="minorHAnsi"/>
          <w:sz w:val="22"/>
          <w:szCs w:val="22"/>
        </w:rPr>
        <w:t>audiences.</w:t>
      </w:r>
    </w:p>
    <w:p w:rsidR="00587B1F" w:rsidRPr="00365188" w:rsidRDefault="00587B1F" w:rsidP="00365188">
      <w:pPr>
        <w:pStyle w:val="Default"/>
        <w:numPr>
          <w:ilvl w:val="0"/>
          <w:numId w:val="7"/>
        </w:numPr>
        <w:rPr>
          <w:rFonts w:asciiTheme="minorHAnsi" w:hAnsiTheme="minorHAnsi" w:cstheme="minorHAnsi"/>
          <w:sz w:val="22"/>
          <w:szCs w:val="22"/>
        </w:rPr>
      </w:pPr>
      <w:r w:rsidRPr="00365188">
        <w:rPr>
          <w:rFonts w:asciiTheme="minorHAnsi" w:hAnsiTheme="minorHAnsi" w:cstheme="minorHAnsi"/>
          <w:sz w:val="22"/>
          <w:szCs w:val="22"/>
        </w:rPr>
        <w:t>Understand basic principles of educating professionals and the public on the fundamentals of</w:t>
      </w:r>
      <w:r w:rsidR="00365188" w:rsidRPr="00365188">
        <w:rPr>
          <w:rFonts w:asciiTheme="minorHAnsi" w:hAnsiTheme="minorHAnsi" w:cstheme="minorHAnsi"/>
          <w:sz w:val="22"/>
          <w:szCs w:val="22"/>
        </w:rPr>
        <w:t xml:space="preserve"> </w:t>
      </w:r>
      <w:r w:rsidRPr="00365188">
        <w:rPr>
          <w:rFonts w:asciiTheme="minorHAnsi" w:hAnsiTheme="minorHAnsi" w:cstheme="minorHAnsi"/>
          <w:sz w:val="22"/>
          <w:szCs w:val="22"/>
        </w:rPr>
        <w:t>epidemiological concepts.</w:t>
      </w:r>
    </w:p>
    <w:p w:rsidR="00587B1F" w:rsidRPr="00365188" w:rsidRDefault="00587B1F" w:rsidP="00587B1F">
      <w:pPr>
        <w:pStyle w:val="Default"/>
        <w:rPr>
          <w:rFonts w:asciiTheme="minorHAnsi" w:hAnsiTheme="minorHAnsi" w:cstheme="minorHAnsi"/>
          <w:sz w:val="22"/>
          <w:szCs w:val="22"/>
        </w:rPr>
      </w:pPr>
    </w:p>
    <w:p w:rsidR="00587B1F" w:rsidRPr="00365188" w:rsidRDefault="00587B1F" w:rsidP="00587B1F">
      <w:pPr>
        <w:pStyle w:val="Default"/>
        <w:rPr>
          <w:rFonts w:asciiTheme="minorHAnsi" w:hAnsiTheme="minorHAnsi" w:cstheme="minorHAnsi"/>
          <w:sz w:val="22"/>
          <w:szCs w:val="22"/>
        </w:rPr>
      </w:pPr>
    </w:p>
    <w:p w:rsidR="00587B1F" w:rsidRPr="00365188" w:rsidRDefault="00587B1F" w:rsidP="00587B1F">
      <w:pPr>
        <w:pStyle w:val="Default"/>
        <w:rPr>
          <w:rFonts w:asciiTheme="minorHAnsi" w:hAnsiTheme="minorHAnsi" w:cstheme="minorHAnsi"/>
          <w:sz w:val="22"/>
          <w:szCs w:val="22"/>
        </w:rPr>
      </w:pPr>
      <w:r w:rsidRPr="00365188">
        <w:rPr>
          <w:rFonts w:asciiTheme="minorHAnsi" w:hAnsiTheme="minorHAnsi" w:cstheme="minorHAnsi"/>
          <w:sz w:val="22"/>
          <w:szCs w:val="22"/>
        </w:rPr>
        <w:lastRenderedPageBreak/>
        <w:t>These competencies for MCH leaders will be addressed, employed, and encouraged through MCH Epidemiology (EPID 630):</w:t>
      </w:r>
    </w:p>
    <w:p w:rsidR="00587B1F" w:rsidRPr="00365188" w:rsidRDefault="00587B1F" w:rsidP="00587B1F">
      <w:pPr>
        <w:pStyle w:val="Default"/>
        <w:rPr>
          <w:rFonts w:asciiTheme="minorHAnsi" w:hAnsiTheme="minorHAnsi" w:cstheme="minorHAnsi"/>
          <w:sz w:val="22"/>
          <w:szCs w:val="22"/>
        </w:rPr>
      </w:pPr>
    </w:p>
    <w:p w:rsidR="00587B1F" w:rsidRPr="00365188" w:rsidRDefault="00587B1F" w:rsidP="00587B1F">
      <w:pPr>
        <w:pStyle w:val="Default"/>
        <w:rPr>
          <w:rFonts w:asciiTheme="minorHAnsi" w:hAnsiTheme="minorHAnsi" w:cstheme="minorHAnsi"/>
          <w:sz w:val="22"/>
          <w:szCs w:val="22"/>
        </w:rPr>
      </w:pPr>
      <w:r w:rsidRPr="00365188">
        <w:rPr>
          <w:rFonts w:asciiTheme="minorHAnsi" w:hAnsiTheme="minorHAnsi" w:cstheme="minorHAnsi"/>
          <w:sz w:val="22"/>
          <w:szCs w:val="22"/>
        </w:rPr>
        <w:t>MCH leaders will:</w:t>
      </w:r>
    </w:p>
    <w:p w:rsidR="00587B1F" w:rsidRPr="00365188" w:rsidRDefault="00587B1F" w:rsidP="00587B1F">
      <w:pPr>
        <w:pStyle w:val="Default"/>
        <w:numPr>
          <w:ilvl w:val="0"/>
          <w:numId w:val="4"/>
        </w:numPr>
        <w:rPr>
          <w:rFonts w:asciiTheme="minorHAnsi" w:hAnsiTheme="minorHAnsi" w:cstheme="minorHAnsi"/>
          <w:sz w:val="22"/>
          <w:szCs w:val="22"/>
        </w:rPr>
      </w:pPr>
      <w:r w:rsidRPr="00365188">
        <w:rPr>
          <w:rFonts w:asciiTheme="minorHAnsi" w:hAnsiTheme="minorHAnsi" w:cstheme="minorHAnsi"/>
          <w:sz w:val="22"/>
          <w:szCs w:val="22"/>
        </w:rPr>
        <w:t>Demonstrate a working knowledge of the underlying principles of public health, population data collection, and analysis as well as the strengths, limitations, and utility of such data.</w:t>
      </w:r>
    </w:p>
    <w:p w:rsidR="00587B1F" w:rsidRPr="00365188" w:rsidRDefault="00587B1F" w:rsidP="00587B1F">
      <w:pPr>
        <w:pStyle w:val="Default"/>
        <w:numPr>
          <w:ilvl w:val="0"/>
          <w:numId w:val="4"/>
        </w:numPr>
        <w:rPr>
          <w:rFonts w:asciiTheme="minorHAnsi" w:hAnsiTheme="minorHAnsi" w:cstheme="minorHAnsi"/>
          <w:sz w:val="22"/>
          <w:szCs w:val="22"/>
        </w:rPr>
      </w:pPr>
      <w:r w:rsidRPr="00365188">
        <w:rPr>
          <w:rFonts w:asciiTheme="minorHAnsi" w:hAnsiTheme="minorHAnsi" w:cstheme="minorHAnsi"/>
          <w:sz w:val="22"/>
          <w:szCs w:val="22"/>
        </w:rPr>
        <w:t>Identify and address ethical issues in human subjects research</w:t>
      </w:r>
    </w:p>
    <w:p w:rsidR="00587B1F" w:rsidRPr="00365188" w:rsidRDefault="00587B1F" w:rsidP="00587B1F">
      <w:pPr>
        <w:pStyle w:val="Default"/>
        <w:numPr>
          <w:ilvl w:val="0"/>
          <w:numId w:val="4"/>
        </w:numPr>
        <w:rPr>
          <w:rFonts w:asciiTheme="minorHAnsi" w:hAnsiTheme="minorHAnsi" w:cstheme="minorHAnsi"/>
          <w:sz w:val="22"/>
          <w:szCs w:val="22"/>
        </w:rPr>
      </w:pPr>
      <w:r w:rsidRPr="00365188">
        <w:rPr>
          <w:rFonts w:asciiTheme="minorHAnsi" w:hAnsiTheme="minorHAnsi" w:cstheme="minorHAnsi"/>
          <w:sz w:val="22"/>
          <w:szCs w:val="22"/>
        </w:rPr>
        <w:t>Demonstrate a working knowledge of: Basic statistics, epidemiology, and quantitative research.</w:t>
      </w:r>
    </w:p>
    <w:p w:rsidR="00587B1F" w:rsidRPr="00365188" w:rsidRDefault="00587B1F" w:rsidP="00587B1F">
      <w:pPr>
        <w:pStyle w:val="Default"/>
        <w:numPr>
          <w:ilvl w:val="0"/>
          <w:numId w:val="4"/>
        </w:numPr>
        <w:rPr>
          <w:rFonts w:asciiTheme="minorHAnsi" w:hAnsiTheme="minorHAnsi" w:cstheme="minorHAnsi"/>
          <w:sz w:val="22"/>
          <w:szCs w:val="22"/>
        </w:rPr>
      </w:pPr>
      <w:r w:rsidRPr="00365188">
        <w:rPr>
          <w:rFonts w:asciiTheme="minorHAnsi" w:hAnsiTheme="minorHAnsi" w:cstheme="minorHAnsi"/>
          <w:sz w:val="22"/>
          <w:szCs w:val="22"/>
        </w:rPr>
        <w:t xml:space="preserve">Use population data to assist in determining the needs of a population for the purposes of designing programs, formulating policy, and conducting research or training. </w:t>
      </w:r>
    </w:p>
    <w:p w:rsidR="00587B1F" w:rsidRPr="00365188" w:rsidRDefault="00587B1F" w:rsidP="00587B1F">
      <w:pPr>
        <w:pStyle w:val="Default"/>
        <w:numPr>
          <w:ilvl w:val="0"/>
          <w:numId w:val="4"/>
        </w:numPr>
        <w:rPr>
          <w:rFonts w:asciiTheme="minorHAnsi" w:hAnsiTheme="minorHAnsi" w:cstheme="minorHAnsi"/>
          <w:sz w:val="22"/>
          <w:szCs w:val="22"/>
        </w:rPr>
      </w:pPr>
      <w:r w:rsidRPr="00365188">
        <w:rPr>
          <w:rFonts w:asciiTheme="minorHAnsi" w:hAnsiTheme="minorHAnsi" w:cstheme="minorHAnsi"/>
          <w:sz w:val="22"/>
          <w:szCs w:val="22"/>
        </w:rPr>
        <w:t xml:space="preserve">Formulate a focused and important research question. </w:t>
      </w:r>
    </w:p>
    <w:p w:rsidR="00587B1F" w:rsidRPr="00365188" w:rsidRDefault="00587B1F" w:rsidP="00587B1F">
      <w:pPr>
        <w:pStyle w:val="Default"/>
        <w:numPr>
          <w:ilvl w:val="0"/>
          <w:numId w:val="4"/>
        </w:numPr>
        <w:rPr>
          <w:rFonts w:asciiTheme="minorHAnsi" w:hAnsiTheme="minorHAnsi" w:cstheme="minorHAnsi"/>
          <w:sz w:val="22"/>
          <w:szCs w:val="22"/>
        </w:rPr>
      </w:pPr>
      <w:r w:rsidRPr="00365188">
        <w:rPr>
          <w:rFonts w:asciiTheme="minorHAnsi" w:hAnsiTheme="minorHAnsi" w:cstheme="minorHAnsi"/>
          <w:sz w:val="22"/>
          <w:szCs w:val="22"/>
        </w:rPr>
        <w:t xml:space="preserve">Demonstrate the ability to critically analyze research. </w:t>
      </w:r>
    </w:p>
    <w:p w:rsidR="00587B1F" w:rsidRPr="00365188" w:rsidRDefault="00587B1F" w:rsidP="00587B1F">
      <w:pPr>
        <w:pStyle w:val="Default"/>
        <w:numPr>
          <w:ilvl w:val="0"/>
          <w:numId w:val="4"/>
        </w:numPr>
        <w:rPr>
          <w:rFonts w:asciiTheme="minorHAnsi" w:hAnsiTheme="minorHAnsi" w:cstheme="minorHAnsi"/>
          <w:sz w:val="22"/>
          <w:szCs w:val="22"/>
        </w:rPr>
      </w:pPr>
      <w:r w:rsidRPr="00365188">
        <w:rPr>
          <w:rFonts w:asciiTheme="minorHAnsi" w:hAnsiTheme="minorHAnsi" w:cstheme="minorHAnsi"/>
          <w:sz w:val="22"/>
          <w:szCs w:val="22"/>
        </w:rPr>
        <w:t xml:space="preserve">Share thoughts, ideas, and feelings effectively and with cultural and linguistic proficiency in discussions, meetings, and presentations with individuals and diverse groups. </w:t>
      </w:r>
    </w:p>
    <w:p w:rsidR="00587B1F" w:rsidRPr="00365188" w:rsidRDefault="00587B1F" w:rsidP="00587B1F">
      <w:pPr>
        <w:pStyle w:val="Default"/>
        <w:numPr>
          <w:ilvl w:val="0"/>
          <w:numId w:val="4"/>
        </w:numPr>
        <w:rPr>
          <w:rFonts w:asciiTheme="minorHAnsi" w:hAnsiTheme="minorHAnsi" w:cstheme="minorHAnsi"/>
          <w:sz w:val="22"/>
          <w:szCs w:val="22"/>
        </w:rPr>
      </w:pPr>
      <w:r w:rsidRPr="00365188">
        <w:rPr>
          <w:rFonts w:asciiTheme="minorHAnsi" w:hAnsiTheme="minorHAnsi" w:cstheme="minorHAnsi"/>
          <w:sz w:val="22"/>
          <w:szCs w:val="22"/>
        </w:rPr>
        <w:t xml:space="preserve">Write clearly, effectively, and with cultural and linguistic proficiency to express information about issues and services that affect MCH population groups. </w:t>
      </w:r>
    </w:p>
    <w:p w:rsidR="00587B1F" w:rsidRPr="00365188" w:rsidRDefault="00587B1F" w:rsidP="00587B1F">
      <w:pPr>
        <w:pStyle w:val="Default"/>
        <w:numPr>
          <w:ilvl w:val="0"/>
          <w:numId w:val="4"/>
        </w:numPr>
        <w:rPr>
          <w:rFonts w:asciiTheme="minorHAnsi" w:hAnsiTheme="minorHAnsi" w:cstheme="minorHAnsi"/>
          <w:sz w:val="22"/>
          <w:szCs w:val="22"/>
        </w:rPr>
      </w:pPr>
      <w:r w:rsidRPr="00365188">
        <w:rPr>
          <w:rFonts w:asciiTheme="minorHAnsi" w:hAnsiTheme="minorHAnsi" w:cstheme="minorHAnsi"/>
          <w:sz w:val="22"/>
          <w:szCs w:val="22"/>
        </w:rPr>
        <w:t xml:space="preserve">Listen attentively and actively. </w:t>
      </w:r>
    </w:p>
    <w:p w:rsidR="00587B1F" w:rsidRPr="00365188" w:rsidRDefault="00587B1F" w:rsidP="00587B1F">
      <w:pPr>
        <w:pStyle w:val="Default"/>
        <w:numPr>
          <w:ilvl w:val="0"/>
          <w:numId w:val="4"/>
        </w:numPr>
        <w:rPr>
          <w:rFonts w:asciiTheme="minorHAnsi" w:hAnsiTheme="minorHAnsi" w:cstheme="minorHAnsi"/>
          <w:sz w:val="22"/>
          <w:szCs w:val="22"/>
        </w:rPr>
      </w:pPr>
      <w:r w:rsidRPr="00365188">
        <w:rPr>
          <w:rFonts w:asciiTheme="minorHAnsi" w:hAnsiTheme="minorHAnsi" w:cstheme="minorHAnsi"/>
          <w:sz w:val="22"/>
          <w:szCs w:val="22"/>
        </w:rPr>
        <w:t xml:space="preserve">Tailor information for the intended audience(s), purpose, and context by using appropriate communication messaging. </w:t>
      </w:r>
    </w:p>
    <w:p w:rsidR="00587B1F" w:rsidRPr="00365188" w:rsidRDefault="00587B1F" w:rsidP="00587B1F">
      <w:pPr>
        <w:pStyle w:val="Default"/>
        <w:numPr>
          <w:ilvl w:val="0"/>
          <w:numId w:val="4"/>
        </w:numPr>
        <w:rPr>
          <w:rFonts w:asciiTheme="minorHAnsi" w:hAnsiTheme="minorHAnsi" w:cstheme="minorHAnsi"/>
          <w:sz w:val="22"/>
          <w:szCs w:val="22"/>
        </w:rPr>
      </w:pPr>
      <w:r w:rsidRPr="00365188">
        <w:rPr>
          <w:rFonts w:asciiTheme="minorHAnsi" w:hAnsiTheme="minorHAnsi" w:cstheme="minorHAnsi"/>
          <w:sz w:val="22"/>
          <w:szCs w:val="22"/>
        </w:rPr>
        <w:t>Demonstrate the ability to communicate clearly through effective presentations and written scholarship about MCH populations, issues, and/or services.</w:t>
      </w:r>
    </w:p>
    <w:p w:rsidR="00587B1F" w:rsidRPr="00365188" w:rsidRDefault="00587B1F" w:rsidP="004D0864">
      <w:pPr>
        <w:rPr>
          <w:rFonts w:asciiTheme="minorHAnsi" w:hAnsiTheme="minorHAnsi" w:cstheme="minorHAnsi"/>
          <w:b/>
          <w:bCs/>
          <w:sz w:val="22"/>
          <w:szCs w:val="22"/>
        </w:rPr>
      </w:pPr>
    </w:p>
    <w:p w:rsidR="008F4329" w:rsidRPr="00365188" w:rsidRDefault="008F4329" w:rsidP="004D0864">
      <w:pPr>
        <w:rPr>
          <w:rFonts w:asciiTheme="minorHAnsi" w:hAnsiTheme="minorHAnsi" w:cstheme="minorHAnsi"/>
          <w:sz w:val="22"/>
          <w:szCs w:val="22"/>
        </w:rPr>
      </w:pPr>
      <w:r w:rsidRPr="00365188">
        <w:rPr>
          <w:rFonts w:asciiTheme="minorHAnsi" w:hAnsiTheme="minorHAnsi" w:cstheme="minorHAnsi"/>
          <w:b/>
          <w:bCs/>
          <w:sz w:val="22"/>
          <w:szCs w:val="22"/>
        </w:rPr>
        <w:t>Course Notes</w:t>
      </w:r>
      <w:r w:rsidRPr="00365188">
        <w:rPr>
          <w:rFonts w:asciiTheme="minorHAnsi" w:hAnsiTheme="minorHAnsi" w:cstheme="minorHAnsi"/>
          <w:sz w:val="22"/>
          <w:szCs w:val="22"/>
        </w:rPr>
        <w:t xml:space="preserve">:  </w:t>
      </w:r>
      <w:r w:rsidR="00A90F08" w:rsidRPr="00365188">
        <w:rPr>
          <w:rFonts w:asciiTheme="minorHAnsi" w:hAnsiTheme="minorHAnsi" w:cstheme="minorHAnsi"/>
          <w:sz w:val="22"/>
          <w:szCs w:val="22"/>
        </w:rPr>
        <w:t>No course notes will be provided, however course information, syllabus, schedule, and readings will be available online via D2L.</w:t>
      </w:r>
    </w:p>
    <w:p w:rsidR="008F4329" w:rsidRPr="00365188" w:rsidRDefault="008F4329" w:rsidP="004D0864">
      <w:pPr>
        <w:rPr>
          <w:rFonts w:asciiTheme="minorHAnsi" w:hAnsiTheme="minorHAnsi" w:cstheme="minorHAnsi"/>
          <w:sz w:val="22"/>
          <w:szCs w:val="22"/>
        </w:rPr>
      </w:pPr>
    </w:p>
    <w:p w:rsidR="008F4329" w:rsidRPr="00365188" w:rsidRDefault="008F4329" w:rsidP="004D0864">
      <w:pPr>
        <w:rPr>
          <w:rFonts w:asciiTheme="minorHAnsi" w:hAnsiTheme="minorHAnsi" w:cstheme="minorHAnsi"/>
          <w:sz w:val="22"/>
          <w:szCs w:val="22"/>
        </w:rPr>
      </w:pPr>
      <w:r w:rsidRPr="00365188">
        <w:rPr>
          <w:rFonts w:asciiTheme="minorHAnsi" w:hAnsiTheme="minorHAnsi" w:cstheme="minorHAnsi"/>
          <w:b/>
          <w:bCs/>
          <w:sz w:val="22"/>
          <w:szCs w:val="22"/>
        </w:rPr>
        <w:t>Recommended Texts/Readings</w:t>
      </w:r>
      <w:r w:rsidRPr="00365188">
        <w:rPr>
          <w:rFonts w:asciiTheme="minorHAnsi" w:hAnsiTheme="minorHAnsi" w:cstheme="minorHAnsi"/>
          <w:sz w:val="22"/>
          <w:szCs w:val="22"/>
        </w:rPr>
        <w:t xml:space="preserve">:  </w:t>
      </w:r>
      <w:r w:rsidR="00A90F08" w:rsidRPr="00365188">
        <w:rPr>
          <w:rFonts w:asciiTheme="minorHAnsi" w:hAnsiTheme="minorHAnsi" w:cstheme="minorHAnsi"/>
          <w:sz w:val="22"/>
          <w:szCs w:val="22"/>
        </w:rPr>
        <w:t>The course readings will be drawn from the literature on each topic and will be available on D2L.  Readings will also be available to purchase from Copy Technology Services Arizona He</w:t>
      </w:r>
      <w:r w:rsidR="00F4041A" w:rsidRPr="00365188">
        <w:rPr>
          <w:rFonts w:asciiTheme="minorHAnsi" w:hAnsiTheme="minorHAnsi" w:cstheme="minorHAnsi"/>
          <w:sz w:val="22"/>
          <w:szCs w:val="22"/>
        </w:rPr>
        <w:t>alth Sciences Center Room #3141 formatted as a printed reader (double sided, 3-hole punched) or as a digital version to read on a device.</w:t>
      </w:r>
      <w:r w:rsidR="0047528B" w:rsidRPr="00365188">
        <w:rPr>
          <w:rFonts w:asciiTheme="minorHAnsi" w:hAnsiTheme="minorHAnsi" w:cstheme="minorHAnsi"/>
          <w:sz w:val="22"/>
          <w:szCs w:val="22"/>
        </w:rPr>
        <w:t xml:space="preserve">  Readings are free to download from D2L.  The cost of the digital version from the copy center is less that the printed version, and most expensive is printing by the student.</w:t>
      </w:r>
    </w:p>
    <w:p w:rsidR="008F4329" w:rsidRPr="00365188" w:rsidRDefault="008F4329" w:rsidP="004D0864">
      <w:pPr>
        <w:rPr>
          <w:rFonts w:asciiTheme="minorHAnsi" w:hAnsiTheme="minorHAnsi" w:cstheme="minorHAnsi"/>
          <w:sz w:val="22"/>
          <w:szCs w:val="22"/>
        </w:rPr>
      </w:pPr>
    </w:p>
    <w:p w:rsidR="008F4329" w:rsidRPr="00365188" w:rsidRDefault="008F4329" w:rsidP="004D0864">
      <w:pPr>
        <w:rPr>
          <w:rFonts w:asciiTheme="minorHAnsi" w:hAnsiTheme="minorHAnsi" w:cstheme="minorHAnsi"/>
          <w:sz w:val="22"/>
          <w:szCs w:val="22"/>
        </w:rPr>
      </w:pPr>
      <w:r w:rsidRPr="00365188">
        <w:rPr>
          <w:rFonts w:asciiTheme="minorHAnsi" w:hAnsiTheme="minorHAnsi" w:cstheme="minorHAnsi"/>
          <w:b/>
          <w:sz w:val="22"/>
          <w:szCs w:val="22"/>
        </w:rPr>
        <w:t>Course Requirements:</w:t>
      </w:r>
      <w:r w:rsidRPr="00365188">
        <w:rPr>
          <w:rFonts w:asciiTheme="minorHAnsi" w:hAnsiTheme="minorHAnsi" w:cstheme="minorHAnsi"/>
          <w:sz w:val="22"/>
          <w:szCs w:val="22"/>
        </w:rPr>
        <w:t xml:space="preserve"> </w:t>
      </w:r>
      <w:r w:rsidR="00A90F08" w:rsidRPr="00365188">
        <w:rPr>
          <w:rFonts w:asciiTheme="minorHAnsi" w:hAnsiTheme="minorHAnsi" w:cstheme="minorHAnsi"/>
          <w:sz w:val="22"/>
          <w:szCs w:val="22"/>
        </w:rPr>
        <w:t xml:space="preserve">The course will be organized as a combination of lecture and seminar sessions.  Class participation is required.  In general, </w:t>
      </w:r>
      <w:r w:rsidR="00ED2B85" w:rsidRPr="00365188">
        <w:rPr>
          <w:rFonts w:asciiTheme="minorHAnsi" w:hAnsiTheme="minorHAnsi" w:cstheme="minorHAnsi"/>
          <w:sz w:val="22"/>
          <w:szCs w:val="22"/>
        </w:rPr>
        <w:t>class will begin with</w:t>
      </w:r>
      <w:r w:rsidR="00A90F08" w:rsidRPr="00365188">
        <w:rPr>
          <w:rFonts w:asciiTheme="minorHAnsi" w:hAnsiTheme="minorHAnsi" w:cstheme="minorHAnsi"/>
          <w:sz w:val="22"/>
          <w:szCs w:val="22"/>
        </w:rPr>
        <w:t xml:space="preserve"> an overview of the week’s topic presented by course instructor with student input.  Th</w:t>
      </w:r>
      <w:r w:rsidR="00ED2B85" w:rsidRPr="00365188">
        <w:rPr>
          <w:rFonts w:asciiTheme="minorHAnsi" w:hAnsiTheme="minorHAnsi" w:cstheme="minorHAnsi"/>
          <w:sz w:val="22"/>
          <w:szCs w:val="22"/>
        </w:rPr>
        <w:t xml:space="preserve">e second part of each class </w:t>
      </w:r>
      <w:r w:rsidR="00A90F08" w:rsidRPr="00365188">
        <w:rPr>
          <w:rFonts w:asciiTheme="minorHAnsi" w:hAnsiTheme="minorHAnsi" w:cstheme="minorHAnsi"/>
          <w:sz w:val="22"/>
          <w:szCs w:val="22"/>
        </w:rPr>
        <w:t xml:space="preserve">will be dedicated to in-depth discussion of the week’s readings.  </w:t>
      </w:r>
      <w:r w:rsidR="00ED2B85" w:rsidRPr="00365188">
        <w:rPr>
          <w:rFonts w:asciiTheme="minorHAnsi" w:hAnsiTheme="minorHAnsi" w:cstheme="minorHAnsi"/>
          <w:sz w:val="22"/>
          <w:szCs w:val="22"/>
        </w:rPr>
        <w:t>Class will conclude with a discussion of how the specific details of the health condition determine the epidemiologic approach to studying the condition</w:t>
      </w:r>
      <w:r w:rsidR="005F57FF" w:rsidRPr="00365188">
        <w:rPr>
          <w:rFonts w:asciiTheme="minorHAnsi" w:hAnsiTheme="minorHAnsi" w:cstheme="minorHAnsi"/>
          <w:sz w:val="22"/>
          <w:szCs w:val="22"/>
        </w:rPr>
        <w:t xml:space="preserve">.  </w:t>
      </w:r>
      <w:r w:rsidR="00A90F08" w:rsidRPr="00365188">
        <w:rPr>
          <w:rFonts w:asciiTheme="minorHAnsi" w:hAnsiTheme="minorHAnsi" w:cstheme="minorHAnsi"/>
          <w:sz w:val="22"/>
          <w:szCs w:val="22"/>
        </w:rPr>
        <w:t>Students will be required to lead the class discussion at least twice during the term</w:t>
      </w:r>
      <w:r w:rsidR="00CF1844" w:rsidRPr="00365188">
        <w:rPr>
          <w:rFonts w:asciiTheme="minorHAnsi" w:hAnsiTheme="minorHAnsi" w:cstheme="minorHAnsi"/>
          <w:sz w:val="22"/>
          <w:szCs w:val="22"/>
        </w:rPr>
        <w:t xml:space="preserve">.  </w:t>
      </w:r>
      <w:r w:rsidR="00A90F08" w:rsidRPr="00365188">
        <w:rPr>
          <w:rFonts w:asciiTheme="minorHAnsi" w:hAnsiTheme="minorHAnsi" w:cstheme="minorHAnsi"/>
          <w:sz w:val="22"/>
          <w:szCs w:val="22"/>
        </w:rPr>
        <w:t xml:space="preserve">Each student will be expected to have thoroughly read the material assigned each week and to participate in the weekly discussions.    </w:t>
      </w:r>
    </w:p>
    <w:p w:rsidR="00A90F08" w:rsidRPr="00365188" w:rsidRDefault="00A90F08" w:rsidP="004D0864">
      <w:pPr>
        <w:rPr>
          <w:rFonts w:asciiTheme="minorHAnsi" w:hAnsiTheme="minorHAnsi" w:cstheme="minorHAnsi"/>
          <w:sz w:val="22"/>
          <w:szCs w:val="22"/>
        </w:rPr>
      </w:pPr>
    </w:p>
    <w:p w:rsidR="00A90F08" w:rsidRPr="00365188" w:rsidRDefault="00A90F08" w:rsidP="004D0864">
      <w:pPr>
        <w:widowControl w:val="0"/>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Students’ activities:</w:t>
      </w:r>
    </w:p>
    <w:p w:rsidR="004D0864" w:rsidRPr="00365188" w:rsidRDefault="004D0864" w:rsidP="004D0864">
      <w:pPr>
        <w:widowControl w:val="0"/>
        <w:numPr>
          <w:ilvl w:val="12"/>
          <w:numId w:val="0"/>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00A90F08" w:rsidRPr="00365188" w:rsidRDefault="00A90F08" w:rsidP="004D0864">
      <w:pPr>
        <w:widowControl w:val="0"/>
        <w:numPr>
          <w:ilvl w:val="12"/>
          <w:numId w:val="0"/>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ab/>
        <w:t>Preliminaries</w:t>
      </w:r>
    </w:p>
    <w:p w:rsidR="005F57FF" w:rsidRPr="00365188" w:rsidRDefault="005F57FF" w:rsidP="004D0864">
      <w:pPr>
        <w:widowControl w:val="0"/>
        <w:numPr>
          <w:ilvl w:val="0"/>
          <w:numId w:val="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Take the Syllabus Quiz.  Students may retake this quiz as often as necessary to score 100% but may not submit any assignments until a perfect score has been achieved.</w:t>
      </w:r>
    </w:p>
    <w:p w:rsidR="00A90F08" w:rsidRPr="00365188" w:rsidRDefault="00A90F08" w:rsidP="004D0864">
      <w:pPr>
        <w:widowControl w:val="0"/>
        <w:numPr>
          <w:ilvl w:val="0"/>
          <w:numId w:val="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 xml:space="preserve">Complete an online instructional module on recognizing plagiarism.  All written work will be submitted through D2L </w:t>
      </w:r>
      <w:r w:rsidR="005F57FF" w:rsidRPr="00365188">
        <w:rPr>
          <w:rFonts w:asciiTheme="minorHAnsi" w:hAnsiTheme="minorHAnsi" w:cstheme="minorHAnsi"/>
          <w:sz w:val="22"/>
          <w:szCs w:val="22"/>
        </w:rPr>
        <w:t>Assignment folders</w:t>
      </w:r>
      <w:r w:rsidRPr="00365188">
        <w:rPr>
          <w:rFonts w:asciiTheme="minorHAnsi" w:hAnsiTheme="minorHAnsi" w:cstheme="minorHAnsi"/>
          <w:sz w:val="22"/>
          <w:szCs w:val="22"/>
        </w:rPr>
        <w:t xml:space="preserve"> with TurnItIn.</w:t>
      </w:r>
      <w:r w:rsidR="00A22954" w:rsidRPr="00365188">
        <w:rPr>
          <w:rFonts w:asciiTheme="minorHAnsi" w:hAnsiTheme="minorHAnsi" w:cstheme="minorHAnsi"/>
          <w:sz w:val="22"/>
          <w:szCs w:val="22"/>
        </w:rPr>
        <w:t xml:space="preserve">com plagiarism </w:t>
      </w:r>
      <w:r w:rsidR="00A22954" w:rsidRPr="00365188">
        <w:rPr>
          <w:rFonts w:asciiTheme="minorHAnsi" w:hAnsiTheme="minorHAnsi" w:cstheme="minorHAnsi"/>
          <w:sz w:val="22"/>
          <w:szCs w:val="22"/>
        </w:rPr>
        <w:lastRenderedPageBreak/>
        <w:t>checking enabled – TurnItIn results are available to students.</w:t>
      </w:r>
    </w:p>
    <w:p w:rsidR="00A90F08" w:rsidRPr="00365188" w:rsidRDefault="00A90F08" w:rsidP="004D0864">
      <w:pPr>
        <w:widowControl w:val="0"/>
        <w:numPr>
          <w:ilvl w:val="0"/>
          <w:numId w:val="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 xml:space="preserve">Complete Human Subjects Training through the </w:t>
      </w:r>
      <w:r w:rsidRPr="00365188">
        <w:rPr>
          <w:rFonts w:asciiTheme="minorHAnsi" w:hAnsiTheme="minorHAnsi" w:cstheme="minorHAnsi"/>
          <w:sz w:val="22"/>
          <w:szCs w:val="22"/>
          <w:lang w:val="en"/>
        </w:rPr>
        <w:t xml:space="preserve">Collaborative Institutional Training Initiative (CITI). </w:t>
      </w:r>
    </w:p>
    <w:p w:rsidR="005F57FF" w:rsidRPr="00365188" w:rsidRDefault="005F57FF" w:rsidP="004D0864">
      <w:pPr>
        <w:widowControl w:val="0"/>
        <w:numPr>
          <w:ilvl w:val="0"/>
          <w:numId w:val="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lang w:val="en"/>
        </w:rPr>
        <w:t>Sign a Data Confidentiality Agreement.</w:t>
      </w:r>
    </w:p>
    <w:p w:rsidR="004D0864" w:rsidRPr="00365188" w:rsidRDefault="004D0864" w:rsidP="004D0864">
      <w:pPr>
        <w:widowControl w:val="0"/>
        <w:tabs>
          <w:tab w:val="left" w:pos="-720"/>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en"/>
        </w:rPr>
      </w:pPr>
    </w:p>
    <w:p w:rsidR="00A90F08" w:rsidRPr="00365188" w:rsidRDefault="00A90F08" w:rsidP="004D0864">
      <w:pPr>
        <w:widowControl w:val="0"/>
        <w:tabs>
          <w:tab w:val="left" w:pos="-720"/>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lang w:val="en"/>
        </w:rPr>
        <w:tab/>
        <w:t>Detective Work</w:t>
      </w:r>
    </w:p>
    <w:p w:rsidR="00A90F08" w:rsidRPr="00365188" w:rsidRDefault="00A90F08" w:rsidP="004D0864">
      <w:pPr>
        <w:widowControl w:val="0"/>
        <w:numPr>
          <w:ilvl w:val="0"/>
          <w:numId w:val="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lang w:val="en"/>
        </w:rPr>
        <w:t xml:space="preserve">Locate specific information on health topics covered in the course and present during the </w:t>
      </w:r>
      <w:r w:rsidR="00B7523F" w:rsidRPr="00365188">
        <w:rPr>
          <w:rFonts w:asciiTheme="minorHAnsi" w:hAnsiTheme="minorHAnsi" w:cstheme="minorHAnsi"/>
          <w:sz w:val="22"/>
          <w:szCs w:val="22"/>
          <w:lang w:val="en"/>
        </w:rPr>
        <w:t xml:space="preserve">discussion of those </w:t>
      </w:r>
      <w:r w:rsidRPr="00365188">
        <w:rPr>
          <w:rFonts w:asciiTheme="minorHAnsi" w:hAnsiTheme="minorHAnsi" w:cstheme="minorHAnsi"/>
          <w:sz w:val="22"/>
          <w:szCs w:val="22"/>
          <w:lang w:val="en"/>
        </w:rPr>
        <w:t>topic</w:t>
      </w:r>
      <w:r w:rsidR="00B7523F" w:rsidRPr="00365188">
        <w:rPr>
          <w:rFonts w:asciiTheme="minorHAnsi" w:hAnsiTheme="minorHAnsi" w:cstheme="minorHAnsi"/>
          <w:sz w:val="22"/>
          <w:szCs w:val="22"/>
          <w:lang w:val="en"/>
        </w:rPr>
        <w:t>s</w:t>
      </w:r>
      <w:r w:rsidRPr="00365188">
        <w:rPr>
          <w:rFonts w:asciiTheme="minorHAnsi" w:hAnsiTheme="minorHAnsi" w:cstheme="minorHAnsi"/>
          <w:sz w:val="22"/>
          <w:szCs w:val="22"/>
          <w:lang w:val="en"/>
        </w:rPr>
        <w:t xml:space="preserve"> (2 times during the semester).</w:t>
      </w:r>
    </w:p>
    <w:p w:rsidR="00A22954" w:rsidRPr="00365188" w:rsidRDefault="00A22954" w:rsidP="00A22954">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00A22954" w:rsidRPr="00365188" w:rsidRDefault="00A22954" w:rsidP="00A22954">
      <w:pPr>
        <w:widowControl w:val="0"/>
        <w:tabs>
          <w:tab w:val="left" w:pos="-720"/>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lang w:val="en"/>
        </w:rPr>
        <w:tab/>
        <w:t>Class P</w:t>
      </w:r>
      <w:r w:rsidR="00C4343C" w:rsidRPr="00365188">
        <w:rPr>
          <w:rFonts w:asciiTheme="minorHAnsi" w:hAnsiTheme="minorHAnsi" w:cstheme="minorHAnsi"/>
          <w:sz w:val="22"/>
          <w:szCs w:val="22"/>
          <w:lang w:val="en"/>
        </w:rPr>
        <w:t>articipation</w:t>
      </w:r>
    </w:p>
    <w:p w:rsidR="00A22954" w:rsidRPr="00365188" w:rsidRDefault="00C4343C" w:rsidP="00A22954">
      <w:pPr>
        <w:widowControl w:val="0"/>
        <w:numPr>
          <w:ilvl w:val="0"/>
          <w:numId w:val="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In each week that a health outcome is discussed,</w:t>
      </w:r>
      <w:r w:rsidR="00ED2B85" w:rsidRPr="00365188">
        <w:rPr>
          <w:rFonts w:asciiTheme="minorHAnsi" w:hAnsiTheme="minorHAnsi" w:cstheme="minorHAnsi"/>
          <w:sz w:val="22"/>
          <w:szCs w:val="22"/>
        </w:rPr>
        <w:t xml:space="preserve"> class will begin with a</w:t>
      </w:r>
      <w:r w:rsidR="00606DCA" w:rsidRPr="00365188">
        <w:rPr>
          <w:rFonts w:asciiTheme="minorHAnsi" w:hAnsiTheme="minorHAnsi" w:cstheme="minorHAnsi"/>
          <w:sz w:val="22"/>
          <w:szCs w:val="22"/>
        </w:rPr>
        <w:t xml:space="preserve"> clicker</w:t>
      </w:r>
      <w:r w:rsidR="00ED2B85" w:rsidRPr="00365188">
        <w:rPr>
          <w:rFonts w:asciiTheme="minorHAnsi" w:hAnsiTheme="minorHAnsi" w:cstheme="minorHAnsi"/>
          <w:sz w:val="22"/>
          <w:szCs w:val="22"/>
        </w:rPr>
        <w:t xml:space="preserve"> quiz on the course readings</w:t>
      </w:r>
      <w:r w:rsidR="00B7523F" w:rsidRPr="00365188">
        <w:rPr>
          <w:rFonts w:asciiTheme="minorHAnsi" w:hAnsiTheme="minorHAnsi" w:cstheme="minorHAnsi"/>
          <w:sz w:val="22"/>
          <w:szCs w:val="22"/>
        </w:rPr>
        <w:t>.</w:t>
      </w:r>
    </w:p>
    <w:p w:rsidR="00081DF8" w:rsidRPr="00365188" w:rsidRDefault="00081DF8" w:rsidP="00A22954">
      <w:pPr>
        <w:widowControl w:val="0"/>
        <w:numPr>
          <w:ilvl w:val="0"/>
          <w:numId w:val="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Students will present information on a specific aspect of one of the health conditions discussed in class as assigned.</w:t>
      </w:r>
    </w:p>
    <w:p w:rsidR="00081DF8" w:rsidRPr="00365188" w:rsidRDefault="00081DF8" w:rsidP="00A22954">
      <w:pPr>
        <w:widowControl w:val="0"/>
        <w:numPr>
          <w:ilvl w:val="0"/>
          <w:numId w:val="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Students will lead the discussion of an epi paper once during the term.</w:t>
      </w:r>
    </w:p>
    <w:p w:rsidR="004D0864" w:rsidRPr="00365188" w:rsidRDefault="004D0864" w:rsidP="004D0864">
      <w:pPr>
        <w:widowControl w:val="0"/>
        <w:tabs>
          <w:tab w:val="left" w:pos="-720"/>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en"/>
        </w:rPr>
      </w:pPr>
    </w:p>
    <w:p w:rsidR="00A90F08" w:rsidRPr="00365188" w:rsidRDefault="00A90F08" w:rsidP="004D0864">
      <w:pPr>
        <w:widowControl w:val="0"/>
        <w:tabs>
          <w:tab w:val="left" w:pos="-720"/>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en"/>
        </w:rPr>
      </w:pPr>
      <w:r w:rsidRPr="00365188">
        <w:rPr>
          <w:rFonts w:asciiTheme="minorHAnsi" w:hAnsiTheme="minorHAnsi" w:cstheme="minorHAnsi"/>
          <w:sz w:val="22"/>
          <w:szCs w:val="22"/>
          <w:lang w:val="en"/>
        </w:rPr>
        <w:tab/>
        <w:t>Data Analysis Project</w:t>
      </w:r>
    </w:p>
    <w:p w:rsidR="00A90F08" w:rsidRPr="00365188" w:rsidRDefault="00A90F08" w:rsidP="004D0864">
      <w:pPr>
        <w:widowControl w:val="0"/>
        <w:numPr>
          <w:ilvl w:val="0"/>
          <w:numId w:val="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Formulate a research question to be addressed through analysis of birth certificate data (provided by the instructor), determine which variables are needed for the analysis, conduct the analysis, and produce a table of the results.</w:t>
      </w:r>
    </w:p>
    <w:p w:rsidR="00B7523F" w:rsidRPr="00365188" w:rsidRDefault="00B7523F" w:rsidP="00B7523F">
      <w:pPr>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heme="minorHAnsi" w:hAnsiTheme="minorHAnsi" w:cstheme="minorHAnsi"/>
          <w:sz w:val="22"/>
          <w:szCs w:val="22"/>
        </w:rPr>
      </w:pPr>
    </w:p>
    <w:p w:rsidR="00A90F08" w:rsidRPr="00365188" w:rsidRDefault="00A90F08" w:rsidP="004D0864">
      <w:pPr>
        <w:widowControl w:val="0"/>
        <w:tabs>
          <w:tab w:val="left" w:pos="-720"/>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en"/>
        </w:rPr>
      </w:pPr>
      <w:r w:rsidRPr="00365188">
        <w:rPr>
          <w:rFonts w:asciiTheme="minorHAnsi" w:hAnsiTheme="minorHAnsi" w:cstheme="minorHAnsi"/>
          <w:sz w:val="22"/>
          <w:szCs w:val="22"/>
          <w:lang w:val="en"/>
        </w:rPr>
        <w:tab/>
        <w:t>Directed Writings</w:t>
      </w:r>
    </w:p>
    <w:p w:rsidR="00A90F08" w:rsidRPr="00365188" w:rsidRDefault="00A90F08" w:rsidP="004D0864">
      <w:pPr>
        <w:widowControl w:val="0"/>
        <w:numPr>
          <w:ilvl w:val="0"/>
          <w:numId w:val="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 xml:space="preserve">Students will </w:t>
      </w:r>
      <w:r w:rsidR="00B7523F" w:rsidRPr="00365188">
        <w:rPr>
          <w:rFonts w:asciiTheme="minorHAnsi" w:hAnsiTheme="minorHAnsi" w:cstheme="minorHAnsi"/>
          <w:sz w:val="22"/>
          <w:szCs w:val="22"/>
        </w:rPr>
        <w:t xml:space="preserve">form pairs, agree on </w:t>
      </w:r>
      <w:r w:rsidRPr="00365188">
        <w:rPr>
          <w:rFonts w:asciiTheme="minorHAnsi" w:hAnsiTheme="minorHAnsi" w:cstheme="minorHAnsi"/>
          <w:sz w:val="22"/>
          <w:szCs w:val="22"/>
        </w:rPr>
        <w:t xml:space="preserve">a topic in Maternal &amp; Child Health on which to focus for the semester, </w:t>
      </w:r>
      <w:r w:rsidR="00B7523F" w:rsidRPr="00365188">
        <w:rPr>
          <w:rFonts w:asciiTheme="minorHAnsi" w:hAnsiTheme="minorHAnsi" w:cstheme="minorHAnsi"/>
          <w:sz w:val="22"/>
          <w:szCs w:val="22"/>
        </w:rPr>
        <w:t>and write</w:t>
      </w:r>
      <w:r w:rsidRPr="00365188">
        <w:rPr>
          <w:rFonts w:asciiTheme="minorHAnsi" w:hAnsiTheme="minorHAnsi" w:cstheme="minorHAnsi"/>
          <w:sz w:val="22"/>
          <w:szCs w:val="22"/>
        </w:rPr>
        <w:t xml:space="preserve"> a series of essays on this topic covering:</w:t>
      </w:r>
    </w:p>
    <w:p w:rsidR="00A90F08" w:rsidRPr="00365188" w:rsidRDefault="00A90F08" w:rsidP="004D0864">
      <w:pPr>
        <w:widowControl w:val="0"/>
        <w:numPr>
          <w:ilvl w:val="1"/>
          <w:numId w:val="3"/>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 xml:space="preserve">Health condition – biology, pathology </w:t>
      </w:r>
      <w:r w:rsidR="00B7523F" w:rsidRPr="00365188">
        <w:rPr>
          <w:rFonts w:asciiTheme="minorHAnsi" w:hAnsiTheme="minorHAnsi" w:cstheme="minorHAnsi"/>
          <w:sz w:val="22"/>
          <w:szCs w:val="22"/>
        </w:rPr>
        <w:t xml:space="preserve">(each </w:t>
      </w:r>
      <w:r w:rsidR="00ED2B85" w:rsidRPr="00365188">
        <w:rPr>
          <w:rFonts w:asciiTheme="minorHAnsi" w:hAnsiTheme="minorHAnsi" w:cstheme="minorHAnsi"/>
          <w:sz w:val="22"/>
          <w:szCs w:val="22"/>
        </w:rPr>
        <w:t xml:space="preserve">member </w:t>
      </w:r>
      <w:r w:rsidR="00B7523F" w:rsidRPr="00365188">
        <w:rPr>
          <w:rFonts w:asciiTheme="minorHAnsi" w:hAnsiTheme="minorHAnsi" w:cstheme="minorHAnsi"/>
          <w:sz w:val="22"/>
          <w:szCs w:val="22"/>
        </w:rPr>
        <w:t>of the pair w</w:t>
      </w:r>
      <w:r w:rsidR="005F57FF" w:rsidRPr="00365188">
        <w:rPr>
          <w:rFonts w:asciiTheme="minorHAnsi" w:hAnsiTheme="minorHAnsi" w:cstheme="minorHAnsi"/>
          <w:sz w:val="22"/>
          <w:szCs w:val="22"/>
        </w:rPr>
        <w:t>rite</w:t>
      </w:r>
      <w:r w:rsidR="00B7523F" w:rsidRPr="00365188">
        <w:rPr>
          <w:rFonts w:asciiTheme="minorHAnsi" w:hAnsiTheme="minorHAnsi" w:cstheme="minorHAnsi"/>
          <w:sz w:val="22"/>
          <w:szCs w:val="22"/>
        </w:rPr>
        <w:t xml:space="preserve">s and </w:t>
      </w:r>
      <w:r w:rsidR="00B7523F" w:rsidRPr="00365188">
        <w:rPr>
          <w:rFonts w:asciiTheme="minorHAnsi" w:hAnsiTheme="minorHAnsi" w:cstheme="minorHAnsi"/>
          <w:b/>
          <w:sz w:val="22"/>
          <w:szCs w:val="22"/>
        </w:rPr>
        <w:t xml:space="preserve">submits </w:t>
      </w:r>
      <w:r w:rsidR="005F57FF" w:rsidRPr="00365188">
        <w:rPr>
          <w:rFonts w:asciiTheme="minorHAnsi" w:hAnsiTheme="minorHAnsi" w:cstheme="minorHAnsi"/>
          <w:b/>
          <w:sz w:val="22"/>
          <w:szCs w:val="22"/>
        </w:rPr>
        <w:t xml:space="preserve">separately and </w:t>
      </w:r>
      <w:r w:rsidR="00B7523F" w:rsidRPr="00365188">
        <w:rPr>
          <w:rFonts w:asciiTheme="minorHAnsi" w:hAnsiTheme="minorHAnsi" w:cstheme="minorHAnsi"/>
          <w:b/>
          <w:sz w:val="22"/>
          <w:szCs w:val="22"/>
        </w:rPr>
        <w:t>independently</w:t>
      </w:r>
      <w:r w:rsidR="00B7523F" w:rsidRPr="00365188">
        <w:rPr>
          <w:rFonts w:asciiTheme="minorHAnsi" w:hAnsiTheme="minorHAnsi" w:cstheme="minorHAnsi"/>
          <w:sz w:val="22"/>
          <w:szCs w:val="22"/>
        </w:rPr>
        <w:t>)</w:t>
      </w:r>
    </w:p>
    <w:p w:rsidR="00A90F08" w:rsidRPr="00365188" w:rsidRDefault="00A90F08" w:rsidP="004D0864">
      <w:pPr>
        <w:widowControl w:val="0"/>
        <w:numPr>
          <w:ilvl w:val="1"/>
          <w:numId w:val="3"/>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Magnitude – prevalence and incidence</w:t>
      </w:r>
      <w:r w:rsidR="00B7523F" w:rsidRPr="00365188">
        <w:rPr>
          <w:rFonts w:asciiTheme="minorHAnsi" w:hAnsiTheme="minorHAnsi" w:cstheme="minorHAnsi"/>
          <w:sz w:val="22"/>
          <w:szCs w:val="22"/>
        </w:rPr>
        <w:t xml:space="preserve"> (</w:t>
      </w:r>
      <w:r w:rsidR="00B7523F" w:rsidRPr="00365188">
        <w:rPr>
          <w:rFonts w:asciiTheme="minorHAnsi" w:hAnsiTheme="minorHAnsi" w:cstheme="minorHAnsi"/>
          <w:b/>
          <w:sz w:val="22"/>
          <w:szCs w:val="22"/>
        </w:rPr>
        <w:t>Student A</w:t>
      </w:r>
      <w:r w:rsidR="00B7523F" w:rsidRPr="00365188">
        <w:rPr>
          <w:rFonts w:asciiTheme="minorHAnsi" w:hAnsiTheme="minorHAnsi" w:cstheme="minorHAnsi"/>
          <w:sz w:val="22"/>
          <w:szCs w:val="22"/>
        </w:rPr>
        <w:t>)</w:t>
      </w:r>
    </w:p>
    <w:p w:rsidR="00A90F08" w:rsidRPr="00365188" w:rsidRDefault="00A90F08" w:rsidP="004D0864">
      <w:pPr>
        <w:widowControl w:val="0"/>
        <w:numPr>
          <w:ilvl w:val="1"/>
          <w:numId w:val="3"/>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 xml:space="preserve">Spatial </w:t>
      </w:r>
      <w:r w:rsidR="005F57FF" w:rsidRPr="00365188">
        <w:rPr>
          <w:rFonts w:asciiTheme="minorHAnsi" w:hAnsiTheme="minorHAnsi" w:cstheme="minorHAnsi"/>
          <w:sz w:val="22"/>
          <w:szCs w:val="22"/>
        </w:rPr>
        <w:t>OR</w:t>
      </w:r>
      <w:r w:rsidRPr="00365188">
        <w:rPr>
          <w:rFonts w:asciiTheme="minorHAnsi" w:hAnsiTheme="minorHAnsi" w:cstheme="minorHAnsi"/>
          <w:sz w:val="22"/>
          <w:szCs w:val="22"/>
        </w:rPr>
        <w:t xml:space="preserve"> Temporal Aspects – changes in magnitude through time </w:t>
      </w:r>
      <w:r w:rsidR="005F57FF" w:rsidRPr="00365188">
        <w:rPr>
          <w:rFonts w:asciiTheme="minorHAnsi" w:hAnsiTheme="minorHAnsi" w:cstheme="minorHAnsi"/>
          <w:sz w:val="22"/>
          <w:szCs w:val="22"/>
        </w:rPr>
        <w:t xml:space="preserve">or </w:t>
      </w:r>
      <w:r w:rsidRPr="00365188">
        <w:rPr>
          <w:rFonts w:asciiTheme="minorHAnsi" w:hAnsiTheme="minorHAnsi" w:cstheme="minorHAnsi"/>
          <w:sz w:val="22"/>
          <w:szCs w:val="22"/>
        </w:rPr>
        <w:t>across space that give clues about causes of the health condition</w:t>
      </w:r>
      <w:r w:rsidR="00B7523F" w:rsidRPr="00365188">
        <w:rPr>
          <w:rFonts w:asciiTheme="minorHAnsi" w:hAnsiTheme="minorHAnsi" w:cstheme="minorHAnsi"/>
          <w:sz w:val="22"/>
          <w:szCs w:val="22"/>
        </w:rPr>
        <w:t xml:space="preserve"> (</w:t>
      </w:r>
      <w:r w:rsidR="00B7523F" w:rsidRPr="00365188">
        <w:rPr>
          <w:rFonts w:asciiTheme="minorHAnsi" w:hAnsiTheme="minorHAnsi" w:cstheme="minorHAnsi"/>
          <w:b/>
          <w:sz w:val="22"/>
          <w:szCs w:val="22"/>
        </w:rPr>
        <w:t>Student B</w:t>
      </w:r>
      <w:r w:rsidR="00B7523F" w:rsidRPr="00365188">
        <w:rPr>
          <w:rFonts w:asciiTheme="minorHAnsi" w:hAnsiTheme="minorHAnsi" w:cstheme="minorHAnsi"/>
          <w:sz w:val="22"/>
          <w:szCs w:val="22"/>
        </w:rPr>
        <w:t>)</w:t>
      </w:r>
    </w:p>
    <w:p w:rsidR="00606DCA" w:rsidRPr="00365188" w:rsidRDefault="00606DCA" w:rsidP="00606DCA">
      <w:pPr>
        <w:widowControl w:val="0"/>
        <w:numPr>
          <w:ilvl w:val="1"/>
          <w:numId w:val="3"/>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 xml:space="preserve">Exposures / Risk Factors – this is a table summarizing the literature on environmental </w:t>
      </w:r>
      <w:r w:rsidR="005F57FF" w:rsidRPr="00365188">
        <w:rPr>
          <w:rFonts w:asciiTheme="minorHAnsi" w:hAnsiTheme="minorHAnsi" w:cstheme="minorHAnsi"/>
          <w:sz w:val="22"/>
          <w:szCs w:val="22"/>
        </w:rPr>
        <w:t xml:space="preserve">exposures </w:t>
      </w:r>
      <w:r w:rsidRPr="00365188">
        <w:rPr>
          <w:rFonts w:asciiTheme="minorHAnsi" w:hAnsiTheme="minorHAnsi" w:cstheme="minorHAnsi"/>
          <w:sz w:val="22"/>
          <w:szCs w:val="22"/>
        </w:rPr>
        <w:t xml:space="preserve">and host characteristics that influence the health condition  (Students A&amp;B </w:t>
      </w:r>
      <w:r w:rsidRPr="00365188">
        <w:rPr>
          <w:rFonts w:asciiTheme="minorHAnsi" w:hAnsiTheme="minorHAnsi" w:cstheme="minorHAnsi"/>
          <w:b/>
          <w:sz w:val="22"/>
          <w:szCs w:val="22"/>
        </w:rPr>
        <w:t>collaborate to submit 1 table</w:t>
      </w:r>
      <w:r w:rsidRPr="00365188">
        <w:rPr>
          <w:rFonts w:asciiTheme="minorHAnsi" w:hAnsiTheme="minorHAnsi" w:cstheme="minorHAnsi"/>
          <w:sz w:val="22"/>
          <w:szCs w:val="22"/>
        </w:rPr>
        <w:t>)</w:t>
      </w:r>
    </w:p>
    <w:p w:rsidR="00A90F08" w:rsidRPr="00365188" w:rsidRDefault="00490355" w:rsidP="004D0864">
      <w:pPr>
        <w:widowControl w:val="0"/>
        <w:numPr>
          <w:ilvl w:val="1"/>
          <w:numId w:val="3"/>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Methodological</w:t>
      </w:r>
      <w:r w:rsidR="00A90F08" w:rsidRPr="00365188">
        <w:rPr>
          <w:rFonts w:asciiTheme="minorHAnsi" w:hAnsiTheme="minorHAnsi" w:cstheme="minorHAnsi"/>
          <w:sz w:val="22"/>
          <w:szCs w:val="22"/>
        </w:rPr>
        <w:t xml:space="preserve"> Issues – the implications of the specific characteristics of the health condition and populations that affect epidemiological work on the topic </w:t>
      </w:r>
      <w:r w:rsidR="005F57FF" w:rsidRPr="00365188">
        <w:rPr>
          <w:rFonts w:asciiTheme="minorHAnsi" w:hAnsiTheme="minorHAnsi" w:cstheme="minorHAnsi"/>
          <w:sz w:val="22"/>
          <w:szCs w:val="22"/>
        </w:rPr>
        <w:t xml:space="preserve">(each member of the pair writes and </w:t>
      </w:r>
      <w:r w:rsidR="005F57FF" w:rsidRPr="00365188">
        <w:rPr>
          <w:rFonts w:asciiTheme="minorHAnsi" w:hAnsiTheme="minorHAnsi" w:cstheme="minorHAnsi"/>
          <w:b/>
          <w:sz w:val="22"/>
          <w:szCs w:val="22"/>
        </w:rPr>
        <w:t>submits separately and independently</w:t>
      </w:r>
      <w:r w:rsidR="005F57FF" w:rsidRPr="00365188">
        <w:rPr>
          <w:rFonts w:asciiTheme="minorHAnsi" w:hAnsiTheme="minorHAnsi" w:cstheme="minorHAnsi"/>
          <w:sz w:val="22"/>
          <w:szCs w:val="22"/>
        </w:rPr>
        <w:t>)</w:t>
      </w:r>
    </w:p>
    <w:p w:rsidR="00A90F08" w:rsidRPr="00365188" w:rsidRDefault="00A90F08" w:rsidP="004D0864">
      <w:pPr>
        <w:widowControl w:val="0"/>
        <w:numPr>
          <w:ilvl w:val="0"/>
          <w:numId w:val="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Respond to instructor comments on each essay then assemble these sections into a final review of the epidemiology of the chosen health condition (~10 pages,</w:t>
      </w:r>
      <w:r w:rsidR="00606DCA" w:rsidRPr="00365188">
        <w:rPr>
          <w:rFonts w:asciiTheme="minorHAnsi" w:hAnsiTheme="minorHAnsi" w:cstheme="minorHAnsi"/>
          <w:sz w:val="22"/>
          <w:szCs w:val="22"/>
        </w:rPr>
        <w:t xml:space="preserve"> maximum of</w:t>
      </w:r>
      <w:r w:rsidRPr="00365188">
        <w:rPr>
          <w:rFonts w:asciiTheme="minorHAnsi" w:hAnsiTheme="minorHAnsi" w:cstheme="minorHAnsi"/>
          <w:sz w:val="22"/>
          <w:szCs w:val="22"/>
        </w:rPr>
        <w:t xml:space="preserve"> 2800 words) </w:t>
      </w:r>
    </w:p>
    <w:p w:rsidR="00081DF8" w:rsidRPr="00365188" w:rsidRDefault="00B7523F" w:rsidP="004D0864">
      <w:pPr>
        <w:widowControl w:val="0"/>
        <w:numPr>
          <w:ilvl w:val="0"/>
          <w:numId w:val="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 xml:space="preserve">Each pair of </w:t>
      </w:r>
      <w:r w:rsidR="00A90F08" w:rsidRPr="00365188">
        <w:rPr>
          <w:rFonts w:asciiTheme="minorHAnsi" w:hAnsiTheme="minorHAnsi" w:cstheme="minorHAnsi"/>
          <w:sz w:val="22"/>
          <w:szCs w:val="22"/>
        </w:rPr>
        <w:t xml:space="preserve">students will </w:t>
      </w:r>
      <w:r w:rsidRPr="00365188">
        <w:rPr>
          <w:rFonts w:asciiTheme="minorHAnsi" w:hAnsiTheme="minorHAnsi" w:cstheme="minorHAnsi"/>
          <w:sz w:val="22"/>
          <w:szCs w:val="22"/>
        </w:rPr>
        <w:t xml:space="preserve">work together to </w:t>
      </w:r>
      <w:r w:rsidR="00081DF8" w:rsidRPr="00365188">
        <w:rPr>
          <w:rFonts w:asciiTheme="minorHAnsi" w:hAnsiTheme="minorHAnsi" w:cstheme="minorHAnsi"/>
          <w:sz w:val="22"/>
          <w:szCs w:val="22"/>
        </w:rPr>
        <w:t xml:space="preserve">make a voicethread presentation to </w:t>
      </w:r>
      <w:r w:rsidR="00A90F08" w:rsidRPr="00365188">
        <w:rPr>
          <w:rFonts w:asciiTheme="minorHAnsi" w:hAnsiTheme="minorHAnsi" w:cstheme="minorHAnsi"/>
          <w:sz w:val="22"/>
          <w:szCs w:val="22"/>
        </w:rPr>
        <w:t xml:space="preserve">teach the class about their </w:t>
      </w:r>
      <w:r w:rsidR="00081DF8" w:rsidRPr="00365188">
        <w:rPr>
          <w:rFonts w:asciiTheme="minorHAnsi" w:hAnsiTheme="minorHAnsi" w:cstheme="minorHAnsi"/>
          <w:sz w:val="22"/>
          <w:szCs w:val="22"/>
        </w:rPr>
        <w:t xml:space="preserve">health condition </w:t>
      </w:r>
      <w:r w:rsidR="00A90F08" w:rsidRPr="00365188">
        <w:rPr>
          <w:rFonts w:asciiTheme="minorHAnsi" w:hAnsiTheme="minorHAnsi" w:cstheme="minorHAnsi"/>
          <w:sz w:val="22"/>
          <w:szCs w:val="22"/>
        </w:rPr>
        <w:t>at the end of the semester.</w:t>
      </w:r>
      <w:r w:rsidR="00081DF8" w:rsidRPr="00365188">
        <w:rPr>
          <w:rFonts w:asciiTheme="minorHAnsi" w:hAnsiTheme="minorHAnsi" w:cstheme="minorHAnsi"/>
          <w:sz w:val="22"/>
          <w:szCs w:val="22"/>
        </w:rPr>
        <w:t xml:space="preserve">  </w:t>
      </w:r>
    </w:p>
    <w:p w:rsidR="00A90F08" w:rsidRPr="00365188" w:rsidRDefault="00081DF8" w:rsidP="004D0864">
      <w:pPr>
        <w:widowControl w:val="0"/>
        <w:numPr>
          <w:ilvl w:val="0"/>
          <w:numId w:val="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Student voicethread presentations will be the source of questions for the final exam.</w:t>
      </w:r>
    </w:p>
    <w:p w:rsidR="008F4329" w:rsidRPr="00365188" w:rsidRDefault="008F4329" w:rsidP="004D0864">
      <w:pPr>
        <w:rPr>
          <w:rFonts w:asciiTheme="minorHAnsi" w:hAnsiTheme="minorHAnsi" w:cstheme="minorHAnsi"/>
          <w:sz w:val="22"/>
          <w:szCs w:val="22"/>
        </w:rPr>
      </w:pPr>
    </w:p>
    <w:p w:rsidR="00081DF8" w:rsidRPr="00365188" w:rsidRDefault="00081DF8">
      <w:pPr>
        <w:rPr>
          <w:rFonts w:asciiTheme="minorHAnsi" w:hAnsiTheme="minorHAnsi" w:cstheme="minorHAnsi"/>
          <w:b/>
          <w:bCs/>
          <w:sz w:val="22"/>
          <w:szCs w:val="22"/>
        </w:rPr>
      </w:pPr>
      <w:r w:rsidRPr="00365188">
        <w:rPr>
          <w:rFonts w:asciiTheme="minorHAnsi" w:hAnsiTheme="minorHAnsi" w:cstheme="minorHAnsi"/>
          <w:b/>
          <w:bCs/>
          <w:sz w:val="22"/>
          <w:szCs w:val="22"/>
        </w:rPr>
        <w:br w:type="page"/>
      </w:r>
    </w:p>
    <w:p w:rsidR="00A90F08" w:rsidRPr="00365188" w:rsidRDefault="008F4329" w:rsidP="004D0864">
      <w:pPr>
        <w:rPr>
          <w:rFonts w:asciiTheme="minorHAnsi" w:hAnsiTheme="minorHAnsi" w:cstheme="minorHAnsi"/>
          <w:sz w:val="22"/>
          <w:szCs w:val="22"/>
        </w:rPr>
      </w:pPr>
      <w:r w:rsidRPr="00365188">
        <w:rPr>
          <w:rFonts w:asciiTheme="minorHAnsi" w:hAnsiTheme="minorHAnsi" w:cstheme="minorHAnsi"/>
          <w:b/>
          <w:bCs/>
          <w:sz w:val="22"/>
          <w:szCs w:val="22"/>
        </w:rPr>
        <w:lastRenderedPageBreak/>
        <w:t>Grading/Student Evaluation</w:t>
      </w:r>
      <w:r w:rsidRPr="00365188">
        <w:rPr>
          <w:rFonts w:asciiTheme="minorHAnsi" w:hAnsiTheme="minorHAnsi" w:cstheme="minorHAnsi"/>
          <w:sz w:val="22"/>
          <w:szCs w:val="22"/>
        </w:rPr>
        <w:t xml:space="preserve">:  </w:t>
      </w:r>
    </w:p>
    <w:p w:rsidR="00A90F08" w:rsidRPr="00365188" w:rsidRDefault="00A90F08" w:rsidP="004D0864">
      <w:pPr>
        <w:widowControl w:val="0"/>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00A90F08" w:rsidRPr="00365188" w:rsidRDefault="00A90F08" w:rsidP="004D0864">
      <w:pPr>
        <w:widowControl w:val="0"/>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Assignment grades will be weighted as follows:</w:t>
      </w:r>
    </w:p>
    <w:p w:rsidR="00A90F08" w:rsidRPr="00365188" w:rsidRDefault="00A90F08" w:rsidP="004D0864">
      <w:pPr>
        <w:widowControl w:val="0"/>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tbl>
      <w:tblPr>
        <w:tblW w:w="9728" w:type="dxa"/>
        <w:tblInd w:w="100" w:type="dxa"/>
        <w:tblLook w:val="0000" w:firstRow="0" w:lastRow="0" w:firstColumn="0" w:lastColumn="0" w:noHBand="0" w:noVBand="0"/>
      </w:tblPr>
      <w:tblGrid>
        <w:gridCol w:w="1000"/>
        <w:gridCol w:w="1000"/>
        <w:gridCol w:w="7728"/>
      </w:tblGrid>
      <w:tr w:rsidR="00A90F08" w:rsidRPr="00365188" w:rsidTr="003828F5">
        <w:trPr>
          <w:trHeight w:val="250"/>
        </w:trPr>
        <w:tc>
          <w:tcPr>
            <w:tcW w:w="1000" w:type="dxa"/>
            <w:tcBorders>
              <w:top w:val="nil"/>
              <w:left w:val="nil"/>
              <w:bottom w:val="nil"/>
              <w:right w:val="nil"/>
            </w:tcBorders>
          </w:tcPr>
          <w:p w:rsidR="00A90F08" w:rsidRPr="00365188" w:rsidRDefault="00081DF8" w:rsidP="00606DCA">
            <w:pPr>
              <w:jc w:val="right"/>
              <w:rPr>
                <w:rFonts w:asciiTheme="minorHAnsi" w:hAnsiTheme="minorHAnsi" w:cstheme="minorHAnsi"/>
                <w:b/>
                <w:smallCaps/>
                <w:sz w:val="22"/>
                <w:szCs w:val="22"/>
              </w:rPr>
            </w:pPr>
            <w:r w:rsidRPr="00365188">
              <w:rPr>
                <w:rFonts w:asciiTheme="minorHAnsi" w:hAnsiTheme="minorHAnsi" w:cstheme="minorHAnsi"/>
                <w:b/>
                <w:smallCaps/>
                <w:sz w:val="22"/>
                <w:szCs w:val="22"/>
              </w:rPr>
              <w:t>18</w:t>
            </w:r>
            <w:r w:rsidR="00A90F08" w:rsidRPr="00365188">
              <w:rPr>
                <w:rFonts w:asciiTheme="minorHAnsi" w:hAnsiTheme="minorHAnsi" w:cstheme="minorHAnsi"/>
                <w:b/>
                <w:smallCaps/>
                <w:sz w:val="22"/>
                <w:szCs w:val="22"/>
              </w:rPr>
              <w:t>%</w:t>
            </w:r>
          </w:p>
        </w:tc>
        <w:tc>
          <w:tcPr>
            <w:tcW w:w="8728" w:type="dxa"/>
            <w:gridSpan w:val="2"/>
            <w:tcBorders>
              <w:top w:val="nil"/>
              <w:left w:val="nil"/>
              <w:bottom w:val="nil"/>
              <w:right w:val="nil"/>
            </w:tcBorders>
            <w:shd w:val="clear" w:color="auto" w:fill="auto"/>
            <w:noWrap/>
          </w:tcPr>
          <w:p w:rsidR="00A90F08" w:rsidRPr="00365188" w:rsidRDefault="00A90F08" w:rsidP="004D0864">
            <w:pPr>
              <w:rPr>
                <w:rFonts w:asciiTheme="minorHAnsi" w:hAnsiTheme="minorHAnsi" w:cstheme="minorHAnsi"/>
                <w:b/>
                <w:smallCaps/>
                <w:sz w:val="22"/>
                <w:szCs w:val="22"/>
              </w:rPr>
            </w:pPr>
            <w:r w:rsidRPr="00365188">
              <w:rPr>
                <w:rFonts w:asciiTheme="minorHAnsi" w:hAnsiTheme="minorHAnsi" w:cstheme="minorHAnsi"/>
                <w:b/>
                <w:smallCaps/>
                <w:sz w:val="22"/>
                <w:szCs w:val="22"/>
              </w:rPr>
              <w:t>Contributing in Class</w:t>
            </w:r>
          </w:p>
        </w:tc>
      </w:tr>
      <w:tr w:rsidR="00A90F08" w:rsidRPr="00365188" w:rsidTr="003828F5">
        <w:trPr>
          <w:trHeight w:val="250"/>
        </w:trPr>
        <w:tc>
          <w:tcPr>
            <w:tcW w:w="1000" w:type="dxa"/>
            <w:tcBorders>
              <w:top w:val="nil"/>
              <w:left w:val="nil"/>
              <w:bottom w:val="nil"/>
              <w:right w:val="nil"/>
            </w:tcBorders>
          </w:tcPr>
          <w:p w:rsidR="00A90F08" w:rsidRPr="00365188" w:rsidRDefault="00A90F08" w:rsidP="004D0864">
            <w:pPr>
              <w:jc w:val="right"/>
              <w:rPr>
                <w:rFonts w:asciiTheme="minorHAnsi" w:hAnsiTheme="minorHAnsi" w:cstheme="minorHAnsi"/>
                <w:sz w:val="22"/>
                <w:szCs w:val="22"/>
              </w:rPr>
            </w:pPr>
          </w:p>
        </w:tc>
        <w:tc>
          <w:tcPr>
            <w:tcW w:w="1000" w:type="dxa"/>
            <w:tcBorders>
              <w:top w:val="nil"/>
              <w:left w:val="nil"/>
              <w:bottom w:val="nil"/>
              <w:right w:val="nil"/>
            </w:tcBorders>
            <w:shd w:val="clear" w:color="auto" w:fill="auto"/>
            <w:noWrap/>
          </w:tcPr>
          <w:p w:rsidR="00A90F08" w:rsidRPr="00365188" w:rsidRDefault="00A90F08" w:rsidP="004D0864">
            <w:pPr>
              <w:jc w:val="right"/>
              <w:rPr>
                <w:rFonts w:asciiTheme="minorHAnsi" w:hAnsiTheme="minorHAnsi" w:cstheme="minorHAnsi"/>
                <w:sz w:val="22"/>
                <w:szCs w:val="22"/>
              </w:rPr>
            </w:pPr>
            <w:r w:rsidRPr="00365188">
              <w:rPr>
                <w:rFonts w:asciiTheme="minorHAnsi" w:hAnsiTheme="minorHAnsi" w:cstheme="minorHAnsi"/>
                <w:sz w:val="22"/>
                <w:szCs w:val="22"/>
              </w:rPr>
              <w:t>Points</w:t>
            </w:r>
          </w:p>
        </w:tc>
        <w:tc>
          <w:tcPr>
            <w:tcW w:w="7728" w:type="dxa"/>
            <w:tcBorders>
              <w:top w:val="nil"/>
              <w:left w:val="nil"/>
              <w:bottom w:val="nil"/>
              <w:right w:val="nil"/>
            </w:tcBorders>
            <w:shd w:val="clear" w:color="auto" w:fill="auto"/>
            <w:noWrap/>
          </w:tcPr>
          <w:p w:rsidR="00A90F08" w:rsidRPr="00365188" w:rsidRDefault="00A90F08" w:rsidP="004D0864">
            <w:pPr>
              <w:rPr>
                <w:rFonts w:asciiTheme="minorHAnsi" w:hAnsiTheme="minorHAnsi" w:cstheme="minorHAnsi"/>
                <w:sz w:val="22"/>
                <w:szCs w:val="22"/>
              </w:rPr>
            </w:pPr>
            <w:r w:rsidRPr="00365188">
              <w:rPr>
                <w:rFonts w:asciiTheme="minorHAnsi" w:hAnsiTheme="minorHAnsi" w:cstheme="minorHAnsi"/>
                <w:sz w:val="22"/>
                <w:szCs w:val="22"/>
              </w:rPr>
              <w:t>Assignment</w:t>
            </w:r>
          </w:p>
        </w:tc>
      </w:tr>
      <w:tr w:rsidR="00A90F08" w:rsidRPr="00365188" w:rsidTr="003828F5">
        <w:trPr>
          <w:trHeight w:val="250"/>
        </w:trPr>
        <w:tc>
          <w:tcPr>
            <w:tcW w:w="1000" w:type="dxa"/>
            <w:tcBorders>
              <w:top w:val="nil"/>
              <w:left w:val="nil"/>
              <w:bottom w:val="nil"/>
              <w:right w:val="nil"/>
            </w:tcBorders>
          </w:tcPr>
          <w:p w:rsidR="00A90F08" w:rsidRPr="00365188" w:rsidRDefault="00A90F08" w:rsidP="004D0864">
            <w:pPr>
              <w:jc w:val="right"/>
              <w:rPr>
                <w:rFonts w:asciiTheme="minorHAnsi" w:hAnsiTheme="minorHAnsi" w:cstheme="minorHAnsi"/>
                <w:sz w:val="22"/>
                <w:szCs w:val="22"/>
              </w:rPr>
            </w:pPr>
          </w:p>
        </w:tc>
        <w:tc>
          <w:tcPr>
            <w:tcW w:w="1000" w:type="dxa"/>
            <w:tcBorders>
              <w:top w:val="nil"/>
              <w:left w:val="nil"/>
              <w:bottom w:val="nil"/>
              <w:right w:val="nil"/>
            </w:tcBorders>
            <w:shd w:val="clear" w:color="auto" w:fill="auto"/>
            <w:noWrap/>
          </w:tcPr>
          <w:p w:rsidR="00A90F08" w:rsidRPr="00365188" w:rsidRDefault="00081DF8" w:rsidP="004D0864">
            <w:pPr>
              <w:jc w:val="right"/>
              <w:rPr>
                <w:rFonts w:asciiTheme="minorHAnsi" w:hAnsiTheme="minorHAnsi" w:cstheme="minorHAnsi"/>
                <w:sz w:val="22"/>
                <w:szCs w:val="22"/>
              </w:rPr>
            </w:pPr>
            <w:r w:rsidRPr="00365188">
              <w:rPr>
                <w:rFonts w:asciiTheme="minorHAnsi" w:hAnsiTheme="minorHAnsi" w:cstheme="minorHAnsi"/>
                <w:sz w:val="22"/>
                <w:szCs w:val="22"/>
              </w:rPr>
              <w:t>3</w:t>
            </w:r>
            <w:r w:rsidR="00A90F08" w:rsidRPr="00365188">
              <w:rPr>
                <w:rFonts w:asciiTheme="minorHAnsi" w:hAnsiTheme="minorHAnsi" w:cstheme="minorHAnsi"/>
                <w:sz w:val="22"/>
                <w:szCs w:val="22"/>
              </w:rPr>
              <w:t>0</w:t>
            </w:r>
          </w:p>
        </w:tc>
        <w:tc>
          <w:tcPr>
            <w:tcW w:w="7728" w:type="dxa"/>
            <w:tcBorders>
              <w:top w:val="nil"/>
              <w:left w:val="nil"/>
              <w:bottom w:val="nil"/>
              <w:right w:val="nil"/>
            </w:tcBorders>
            <w:shd w:val="clear" w:color="auto" w:fill="auto"/>
            <w:noWrap/>
          </w:tcPr>
          <w:p w:rsidR="00A90F08" w:rsidRPr="00365188" w:rsidRDefault="00A90F08" w:rsidP="004D0864">
            <w:pPr>
              <w:rPr>
                <w:rFonts w:asciiTheme="minorHAnsi" w:hAnsiTheme="minorHAnsi" w:cstheme="minorHAnsi"/>
                <w:sz w:val="22"/>
                <w:szCs w:val="22"/>
              </w:rPr>
            </w:pPr>
            <w:r w:rsidRPr="00365188">
              <w:rPr>
                <w:rFonts w:asciiTheme="minorHAnsi" w:hAnsiTheme="minorHAnsi" w:cstheme="minorHAnsi"/>
                <w:sz w:val="22"/>
                <w:szCs w:val="22"/>
              </w:rPr>
              <w:t>Class Participation</w:t>
            </w:r>
            <w:r w:rsidR="00ED2B85" w:rsidRPr="00365188">
              <w:rPr>
                <w:rFonts w:asciiTheme="minorHAnsi" w:hAnsiTheme="minorHAnsi" w:cstheme="minorHAnsi"/>
                <w:sz w:val="22"/>
                <w:szCs w:val="22"/>
              </w:rPr>
              <w:t xml:space="preserve"> – measured through quizzes on the readings</w:t>
            </w:r>
          </w:p>
        </w:tc>
      </w:tr>
      <w:tr w:rsidR="00A90F08" w:rsidRPr="00365188" w:rsidTr="003828F5">
        <w:trPr>
          <w:trHeight w:val="250"/>
        </w:trPr>
        <w:tc>
          <w:tcPr>
            <w:tcW w:w="1000" w:type="dxa"/>
            <w:tcBorders>
              <w:top w:val="nil"/>
              <w:left w:val="nil"/>
              <w:bottom w:val="nil"/>
              <w:right w:val="nil"/>
            </w:tcBorders>
          </w:tcPr>
          <w:p w:rsidR="00A90F08" w:rsidRPr="00365188" w:rsidRDefault="00A90F08" w:rsidP="004D0864">
            <w:pPr>
              <w:jc w:val="right"/>
              <w:rPr>
                <w:rFonts w:asciiTheme="minorHAnsi" w:hAnsiTheme="minorHAnsi" w:cstheme="minorHAnsi"/>
                <w:sz w:val="22"/>
                <w:szCs w:val="22"/>
              </w:rPr>
            </w:pPr>
          </w:p>
        </w:tc>
        <w:tc>
          <w:tcPr>
            <w:tcW w:w="1000" w:type="dxa"/>
            <w:tcBorders>
              <w:top w:val="nil"/>
              <w:left w:val="nil"/>
              <w:bottom w:val="nil"/>
              <w:right w:val="nil"/>
            </w:tcBorders>
            <w:shd w:val="clear" w:color="auto" w:fill="auto"/>
            <w:noWrap/>
          </w:tcPr>
          <w:p w:rsidR="00A90F08" w:rsidRPr="00365188" w:rsidRDefault="00606DCA" w:rsidP="004D0864">
            <w:pPr>
              <w:jc w:val="right"/>
              <w:rPr>
                <w:rFonts w:asciiTheme="minorHAnsi" w:hAnsiTheme="minorHAnsi" w:cstheme="minorHAnsi"/>
                <w:sz w:val="22"/>
                <w:szCs w:val="22"/>
              </w:rPr>
            </w:pPr>
            <w:r w:rsidRPr="00365188">
              <w:rPr>
                <w:rFonts w:asciiTheme="minorHAnsi" w:hAnsiTheme="minorHAnsi" w:cstheme="minorHAnsi"/>
                <w:sz w:val="22"/>
                <w:szCs w:val="22"/>
              </w:rPr>
              <w:t>5</w:t>
            </w:r>
            <w:r w:rsidR="00A90F08" w:rsidRPr="00365188">
              <w:rPr>
                <w:rFonts w:asciiTheme="minorHAnsi" w:hAnsiTheme="minorHAnsi" w:cstheme="minorHAnsi"/>
                <w:sz w:val="22"/>
                <w:szCs w:val="22"/>
              </w:rPr>
              <w:t>0</w:t>
            </w:r>
          </w:p>
        </w:tc>
        <w:tc>
          <w:tcPr>
            <w:tcW w:w="7728" w:type="dxa"/>
            <w:tcBorders>
              <w:top w:val="nil"/>
              <w:left w:val="nil"/>
              <w:bottom w:val="nil"/>
              <w:right w:val="nil"/>
            </w:tcBorders>
            <w:shd w:val="clear" w:color="auto" w:fill="auto"/>
            <w:noWrap/>
          </w:tcPr>
          <w:p w:rsidR="00A90F08" w:rsidRPr="00365188" w:rsidRDefault="00A90F08" w:rsidP="004D0864">
            <w:pPr>
              <w:rPr>
                <w:rFonts w:asciiTheme="minorHAnsi" w:hAnsiTheme="minorHAnsi" w:cstheme="minorHAnsi"/>
                <w:sz w:val="22"/>
                <w:szCs w:val="22"/>
              </w:rPr>
            </w:pPr>
            <w:r w:rsidRPr="00365188">
              <w:rPr>
                <w:rFonts w:asciiTheme="minorHAnsi" w:hAnsiTheme="minorHAnsi" w:cstheme="minorHAnsi"/>
                <w:sz w:val="22"/>
                <w:szCs w:val="22"/>
              </w:rPr>
              <w:t>Facilitate Discussion</w:t>
            </w:r>
          </w:p>
        </w:tc>
      </w:tr>
      <w:tr w:rsidR="00A90F08" w:rsidRPr="00365188" w:rsidTr="003828F5">
        <w:trPr>
          <w:trHeight w:val="250"/>
        </w:trPr>
        <w:tc>
          <w:tcPr>
            <w:tcW w:w="1000" w:type="dxa"/>
            <w:tcBorders>
              <w:top w:val="nil"/>
              <w:left w:val="nil"/>
              <w:bottom w:val="nil"/>
              <w:right w:val="nil"/>
            </w:tcBorders>
          </w:tcPr>
          <w:p w:rsidR="00A90F08" w:rsidRPr="00365188" w:rsidRDefault="00A90F08" w:rsidP="004D0864">
            <w:pPr>
              <w:jc w:val="right"/>
              <w:rPr>
                <w:rFonts w:asciiTheme="minorHAnsi" w:hAnsiTheme="minorHAnsi" w:cstheme="minorHAnsi"/>
                <w:sz w:val="22"/>
                <w:szCs w:val="22"/>
              </w:rPr>
            </w:pPr>
          </w:p>
        </w:tc>
        <w:tc>
          <w:tcPr>
            <w:tcW w:w="1000" w:type="dxa"/>
            <w:tcBorders>
              <w:top w:val="nil"/>
              <w:left w:val="nil"/>
              <w:bottom w:val="nil"/>
              <w:right w:val="nil"/>
            </w:tcBorders>
            <w:shd w:val="clear" w:color="auto" w:fill="auto"/>
            <w:noWrap/>
          </w:tcPr>
          <w:p w:rsidR="00A90F08" w:rsidRPr="00365188" w:rsidRDefault="00606DCA" w:rsidP="004D0864">
            <w:pPr>
              <w:jc w:val="right"/>
              <w:rPr>
                <w:rFonts w:asciiTheme="minorHAnsi" w:hAnsiTheme="minorHAnsi" w:cstheme="minorHAnsi"/>
                <w:sz w:val="22"/>
                <w:szCs w:val="22"/>
              </w:rPr>
            </w:pPr>
            <w:r w:rsidRPr="00365188">
              <w:rPr>
                <w:rFonts w:asciiTheme="minorHAnsi" w:hAnsiTheme="minorHAnsi" w:cstheme="minorHAnsi"/>
                <w:sz w:val="22"/>
                <w:szCs w:val="22"/>
              </w:rPr>
              <w:t>5</w:t>
            </w:r>
            <w:r w:rsidR="00430398" w:rsidRPr="00365188">
              <w:rPr>
                <w:rFonts w:asciiTheme="minorHAnsi" w:hAnsiTheme="minorHAnsi" w:cstheme="minorHAnsi"/>
                <w:sz w:val="22"/>
                <w:szCs w:val="22"/>
              </w:rPr>
              <w:t>0</w:t>
            </w:r>
          </w:p>
        </w:tc>
        <w:tc>
          <w:tcPr>
            <w:tcW w:w="7728" w:type="dxa"/>
            <w:tcBorders>
              <w:top w:val="nil"/>
              <w:left w:val="nil"/>
              <w:bottom w:val="nil"/>
              <w:right w:val="nil"/>
            </w:tcBorders>
            <w:shd w:val="clear" w:color="auto" w:fill="auto"/>
            <w:noWrap/>
          </w:tcPr>
          <w:p w:rsidR="00A90F08" w:rsidRPr="00365188" w:rsidRDefault="00A90F08" w:rsidP="004D0864">
            <w:pPr>
              <w:rPr>
                <w:rFonts w:asciiTheme="minorHAnsi" w:hAnsiTheme="minorHAnsi" w:cstheme="minorHAnsi"/>
                <w:sz w:val="22"/>
                <w:szCs w:val="22"/>
              </w:rPr>
            </w:pPr>
            <w:r w:rsidRPr="00365188">
              <w:rPr>
                <w:rFonts w:asciiTheme="minorHAnsi" w:hAnsiTheme="minorHAnsi" w:cstheme="minorHAnsi"/>
                <w:sz w:val="22"/>
                <w:szCs w:val="22"/>
              </w:rPr>
              <w:t>Detective Work</w:t>
            </w:r>
            <w:r w:rsidR="00ED2B85" w:rsidRPr="00365188">
              <w:rPr>
                <w:rFonts w:asciiTheme="minorHAnsi" w:hAnsiTheme="minorHAnsi" w:cstheme="minorHAnsi"/>
                <w:sz w:val="22"/>
                <w:szCs w:val="22"/>
              </w:rPr>
              <w:t xml:space="preserve"> – bringing in specific </w:t>
            </w:r>
            <w:r w:rsidR="00B02680" w:rsidRPr="00365188">
              <w:rPr>
                <w:rFonts w:asciiTheme="minorHAnsi" w:hAnsiTheme="minorHAnsi" w:cstheme="minorHAnsi"/>
                <w:sz w:val="22"/>
                <w:szCs w:val="22"/>
              </w:rPr>
              <w:t>information</w:t>
            </w:r>
          </w:p>
        </w:tc>
      </w:tr>
      <w:tr w:rsidR="00A90F08" w:rsidRPr="00365188" w:rsidTr="003828F5">
        <w:trPr>
          <w:trHeight w:val="250"/>
        </w:trPr>
        <w:tc>
          <w:tcPr>
            <w:tcW w:w="1000" w:type="dxa"/>
            <w:tcBorders>
              <w:top w:val="nil"/>
              <w:left w:val="nil"/>
              <w:bottom w:val="nil"/>
              <w:right w:val="nil"/>
            </w:tcBorders>
          </w:tcPr>
          <w:p w:rsidR="00A90F08" w:rsidRPr="00365188" w:rsidRDefault="00A90F08" w:rsidP="004D0864">
            <w:pPr>
              <w:jc w:val="right"/>
              <w:rPr>
                <w:rFonts w:asciiTheme="minorHAnsi" w:hAnsiTheme="minorHAnsi" w:cstheme="minorHAnsi"/>
                <w:sz w:val="22"/>
                <w:szCs w:val="22"/>
              </w:rPr>
            </w:pPr>
          </w:p>
        </w:tc>
        <w:tc>
          <w:tcPr>
            <w:tcW w:w="1000" w:type="dxa"/>
            <w:tcBorders>
              <w:top w:val="nil"/>
              <w:left w:val="nil"/>
              <w:bottom w:val="nil"/>
              <w:right w:val="nil"/>
            </w:tcBorders>
            <w:shd w:val="clear" w:color="auto" w:fill="auto"/>
            <w:noWrap/>
          </w:tcPr>
          <w:p w:rsidR="00A90F08" w:rsidRPr="00365188" w:rsidRDefault="00606DCA" w:rsidP="004D0864">
            <w:pPr>
              <w:jc w:val="right"/>
              <w:rPr>
                <w:rFonts w:asciiTheme="minorHAnsi" w:hAnsiTheme="minorHAnsi" w:cstheme="minorHAnsi"/>
                <w:sz w:val="22"/>
                <w:szCs w:val="22"/>
              </w:rPr>
            </w:pPr>
            <w:r w:rsidRPr="00365188">
              <w:rPr>
                <w:rFonts w:asciiTheme="minorHAnsi" w:hAnsiTheme="minorHAnsi" w:cstheme="minorHAnsi"/>
                <w:sz w:val="22"/>
                <w:szCs w:val="22"/>
              </w:rPr>
              <w:t>5</w:t>
            </w:r>
            <w:r w:rsidR="00A90F08" w:rsidRPr="00365188">
              <w:rPr>
                <w:rFonts w:asciiTheme="minorHAnsi" w:hAnsiTheme="minorHAnsi" w:cstheme="minorHAnsi"/>
                <w:sz w:val="22"/>
                <w:szCs w:val="22"/>
              </w:rPr>
              <w:t>0</w:t>
            </w:r>
          </w:p>
        </w:tc>
        <w:tc>
          <w:tcPr>
            <w:tcW w:w="7728" w:type="dxa"/>
            <w:tcBorders>
              <w:top w:val="nil"/>
              <w:left w:val="nil"/>
              <w:bottom w:val="nil"/>
              <w:right w:val="nil"/>
            </w:tcBorders>
            <w:shd w:val="clear" w:color="auto" w:fill="auto"/>
            <w:noWrap/>
          </w:tcPr>
          <w:p w:rsidR="00A90F08" w:rsidRPr="00365188" w:rsidRDefault="00A90F08" w:rsidP="004D0864">
            <w:pPr>
              <w:rPr>
                <w:rFonts w:asciiTheme="minorHAnsi" w:hAnsiTheme="minorHAnsi" w:cstheme="minorHAnsi"/>
                <w:sz w:val="22"/>
                <w:szCs w:val="22"/>
              </w:rPr>
            </w:pPr>
            <w:r w:rsidRPr="00365188">
              <w:rPr>
                <w:rFonts w:asciiTheme="minorHAnsi" w:hAnsiTheme="minorHAnsi" w:cstheme="minorHAnsi"/>
                <w:sz w:val="22"/>
                <w:szCs w:val="22"/>
              </w:rPr>
              <w:t>Final Presentation</w:t>
            </w:r>
            <w:r w:rsidR="00152B35" w:rsidRPr="00365188">
              <w:rPr>
                <w:rFonts w:asciiTheme="minorHAnsi" w:hAnsiTheme="minorHAnsi" w:cstheme="minorHAnsi"/>
                <w:sz w:val="22"/>
                <w:szCs w:val="22"/>
              </w:rPr>
              <w:t xml:space="preserve"> - VoiceThread</w:t>
            </w:r>
          </w:p>
        </w:tc>
      </w:tr>
      <w:tr w:rsidR="00A90F08" w:rsidRPr="00365188" w:rsidTr="003828F5">
        <w:trPr>
          <w:trHeight w:val="250"/>
        </w:trPr>
        <w:tc>
          <w:tcPr>
            <w:tcW w:w="1000" w:type="dxa"/>
            <w:tcBorders>
              <w:top w:val="nil"/>
              <w:left w:val="nil"/>
              <w:bottom w:val="nil"/>
              <w:right w:val="nil"/>
            </w:tcBorders>
          </w:tcPr>
          <w:p w:rsidR="00A90F08" w:rsidRPr="00365188" w:rsidRDefault="00606DCA" w:rsidP="00606DCA">
            <w:pPr>
              <w:jc w:val="right"/>
              <w:rPr>
                <w:rFonts w:asciiTheme="minorHAnsi" w:hAnsiTheme="minorHAnsi" w:cstheme="minorHAnsi"/>
                <w:b/>
                <w:smallCaps/>
                <w:sz w:val="22"/>
                <w:szCs w:val="22"/>
              </w:rPr>
            </w:pPr>
            <w:r w:rsidRPr="00365188">
              <w:rPr>
                <w:rFonts w:asciiTheme="minorHAnsi" w:hAnsiTheme="minorHAnsi" w:cstheme="minorHAnsi"/>
                <w:b/>
                <w:smallCaps/>
                <w:sz w:val="22"/>
                <w:szCs w:val="22"/>
              </w:rPr>
              <w:t>20</w:t>
            </w:r>
            <w:r w:rsidR="00A90F08" w:rsidRPr="00365188">
              <w:rPr>
                <w:rFonts w:asciiTheme="minorHAnsi" w:hAnsiTheme="minorHAnsi" w:cstheme="minorHAnsi"/>
                <w:b/>
                <w:smallCaps/>
                <w:sz w:val="22"/>
                <w:szCs w:val="22"/>
              </w:rPr>
              <w:t>%</w:t>
            </w:r>
          </w:p>
        </w:tc>
        <w:tc>
          <w:tcPr>
            <w:tcW w:w="8728" w:type="dxa"/>
            <w:gridSpan w:val="2"/>
            <w:tcBorders>
              <w:top w:val="nil"/>
              <w:left w:val="nil"/>
              <w:bottom w:val="nil"/>
              <w:right w:val="nil"/>
            </w:tcBorders>
            <w:shd w:val="clear" w:color="auto" w:fill="auto"/>
            <w:noWrap/>
          </w:tcPr>
          <w:p w:rsidR="00A90F08" w:rsidRPr="00365188" w:rsidRDefault="00A90F08" w:rsidP="004D0864">
            <w:pPr>
              <w:rPr>
                <w:rFonts w:asciiTheme="minorHAnsi" w:hAnsiTheme="minorHAnsi" w:cstheme="minorHAnsi"/>
                <w:b/>
                <w:smallCaps/>
                <w:sz w:val="22"/>
                <w:szCs w:val="22"/>
              </w:rPr>
            </w:pPr>
            <w:r w:rsidRPr="00365188">
              <w:rPr>
                <w:rFonts w:asciiTheme="minorHAnsi" w:hAnsiTheme="minorHAnsi" w:cstheme="minorHAnsi"/>
                <w:b/>
                <w:smallCaps/>
                <w:sz w:val="22"/>
                <w:szCs w:val="22"/>
              </w:rPr>
              <w:t>Data Analysis (Students will work independently)</w:t>
            </w:r>
          </w:p>
        </w:tc>
      </w:tr>
      <w:tr w:rsidR="00A90F08" w:rsidRPr="00365188" w:rsidTr="003828F5">
        <w:trPr>
          <w:trHeight w:val="250"/>
        </w:trPr>
        <w:tc>
          <w:tcPr>
            <w:tcW w:w="1000" w:type="dxa"/>
            <w:tcBorders>
              <w:top w:val="nil"/>
              <w:left w:val="nil"/>
              <w:bottom w:val="nil"/>
              <w:right w:val="nil"/>
            </w:tcBorders>
          </w:tcPr>
          <w:p w:rsidR="00A90F08" w:rsidRPr="00365188" w:rsidRDefault="00A90F08" w:rsidP="004D0864">
            <w:pPr>
              <w:jc w:val="right"/>
              <w:rPr>
                <w:rFonts w:asciiTheme="minorHAnsi" w:hAnsiTheme="minorHAnsi" w:cstheme="minorHAnsi"/>
                <w:sz w:val="22"/>
                <w:szCs w:val="22"/>
              </w:rPr>
            </w:pPr>
          </w:p>
        </w:tc>
        <w:tc>
          <w:tcPr>
            <w:tcW w:w="1000" w:type="dxa"/>
            <w:tcBorders>
              <w:top w:val="nil"/>
              <w:left w:val="nil"/>
              <w:bottom w:val="nil"/>
              <w:right w:val="nil"/>
            </w:tcBorders>
            <w:shd w:val="clear" w:color="auto" w:fill="auto"/>
            <w:noWrap/>
          </w:tcPr>
          <w:p w:rsidR="00A90F08" w:rsidRPr="00365188" w:rsidRDefault="00EE2AA4" w:rsidP="004D0864">
            <w:pPr>
              <w:jc w:val="right"/>
              <w:rPr>
                <w:rFonts w:asciiTheme="minorHAnsi" w:hAnsiTheme="minorHAnsi" w:cstheme="minorHAnsi"/>
                <w:sz w:val="22"/>
                <w:szCs w:val="22"/>
              </w:rPr>
            </w:pPr>
            <w:r w:rsidRPr="00365188">
              <w:rPr>
                <w:rFonts w:asciiTheme="minorHAnsi" w:hAnsiTheme="minorHAnsi" w:cstheme="minorHAnsi"/>
                <w:sz w:val="22"/>
                <w:szCs w:val="22"/>
              </w:rPr>
              <w:t>2</w:t>
            </w:r>
            <w:r w:rsidR="00A90F08" w:rsidRPr="00365188">
              <w:rPr>
                <w:rFonts w:asciiTheme="minorHAnsi" w:hAnsiTheme="minorHAnsi" w:cstheme="minorHAnsi"/>
                <w:sz w:val="22"/>
                <w:szCs w:val="22"/>
              </w:rPr>
              <w:t>0</w:t>
            </w:r>
          </w:p>
        </w:tc>
        <w:tc>
          <w:tcPr>
            <w:tcW w:w="7728" w:type="dxa"/>
            <w:tcBorders>
              <w:top w:val="nil"/>
              <w:left w:val="nil"/>
              <w:bottom w:val="nil"/>
              <w:right w:val="nil"/>
            </w:tcBorders>
            <w:shd w:val="clear" w:color="auto" w:fill="auto"/>
            <w:noWrap/>
          </w:tcPr>
          <w:p w:rsidR="00A90F08" w:rsidRPr="00365188" w:rsidRDefault="00A90F08" w:rsidP="00DC12D4">
            <w:pPr>
              <w:rPr>
                <w:rFonts w:asciiTheme="minorHAnsi" w:hAnsiTheme="minorHAnsi" w:cstheme="minorHAnsi"/>
                <w:sz w:val="22"/>
                <w:szCs w:val="22"/>
              </w:rPr>
            </w:pPr>
            <w:r w:rsidRPr="00365188">
              <w:rPr>
                <w:rFonts w:asciiTheme="minorHAnsi" w:hAnsiTheme="minorHAnsi" w:cstheme="minorHAnsi"/>
                <w:sz w:val="22"/>
                <w:szCs w:val="22"/>
              </w:rPr>
              <w:t>Univaria</w:t>
            </w:r>
            <w:r w:rsidR="00DC12D4" w:rsidRPr="00365188">
              <w:rPr>
                <w:rFonts w:asciiTheme="minorHAnsi" w:hAnsiTheme="minorHAnsi" w:cstheme="minorHAnsi"/>
                <w:sz w:val="22"/>
                <w:szCs w:val="22"/>
              </w:rPr>
              <w:t>bl</w:t>
            </w:r>
            <w:r w:rsidR="00606DCA" w:rsidRPr="00365188">
              <w:rPr>
                <w:rFonts w:asciiTheme="minorHAnsi" w:hAnsiTheme="minorHAnsi" w:cstheme="minorHAnsi"/>
                <w:sz w:val="22"/>
                <w:szCs w:val="22"/>
              </w:rPr>
              <w:t xml:space="preserve">e/Descriptive </w:t>
            </w:r>
            <w:r w:rsidRPr="00365188">
              <w:rPr>
                <w:rFonts w:asciiTheme="minorHAnsi" w:hAnsiTheme="minorHAnsi" w:cstheme="minorHAnsi"/>
                <w:sz w:val="22"/>
                <w:szCs w:val="22"/>
              </w:rPr>
              <w:t>Analysis</w:t>
            </w:r>
          </w:p>
        </w:tc>
      </w:tr>
      <w:tr w:rsidR="00606DCA" w:rsidRPr="00365188" w:rsidTr="003828F5">
        <w:trPr>
          <w:trHeight w:val="250"/>
        </w:trPr>
        <w:tc>
          <w:tcPr>
            <w:tcW w:w="1000" w:type="dxa"/>
            <w:tcBorders>
              <w:top w:val="nil"/>
              <w:left w:val="nil"/>
              <w:bottom w:val="nil"/>
              <w:right w:val="nil"/>
            </w:tcBorders>
          </w:tcPr>
          <w:p w:rsidR="00606DCA" w:rsidRPr="00365188" w:rsidRDefault="00606DCA" w:rsidP="004D0864">
            <w:pPr>
              <w:jc w:val="right"/>
              <w:rPr>
                <w:rFonts w:asciiTheme="minorHAnsi" w:hAnsiTheme="minorHAnsi" w:cstheme="minorHAnsi"/>
                <w:sz w:val="22"/>
                <w:szCs w:val="22"/>
              </w:rPr>
            </w:pPr>
          </w:p>
        </w:tc>
        <w:tc>
          <w:tcPr>
            <w:tcW w:w="1000" w:type="dxa"/>
            <w:tcBorders>
              <w:top w:val="nil"/>
              <w:left w:val="nil"/>
              <w:bottom w:val="nil"/>
              <w:right w:val="nil"/>
            </w:tcBorders>
            <w:shd w:val="clear" w:color="auto" w:fill="auto"/>
            <w:noWrap/>
          </w:tcPr>
          <w:p w:rsidR="00606DCA" w:rsidRPr="00365188" w:rsidRDefault="00EE2AA4" w:rsidP="004D0864">
            <w:pPr>
              <w:jc w:val="right"/>
              <w:rPr>
                <w:rFonts w:asciiTheme="minorHAnsi" w:hAnsiTheme="minorHAnsi" w:cstheme="minorHAnsi"/>
                <w:sz w:val="22"/>
                <w:szCs w:val="22"/>
              </w:rPr>
            </w:pPr>
            <w:r w:rsidRPr="00365188">
              <w:rPr>
                <w:rFonts w:asciiTheme="minorHAnsi" w:hAnsiTheme="minorHAnsi" w:cstheme="minorHAnsi"/>
                <w:sz w:val="22"/>
                <w:szCs w:val="22"/>
              </w:rPr>
              <w:t>3</w:t>
            </w:r>
            <w:r w:rsidR="00606DCA" w:rsidRPr="00365188">
              <w:rPr>
                <w:rFonts w:asciiTheme="minorHAnsi" w:hAnsiTheme="minorHAnsi" w:cstheme="minorHAnsi"/>
                <w:sz w:val="22"/>
                <w:szCs w:val="22"/>
              </w:rPr>
              <w:t>0</w:t>
            </w:r>
          </w:p>
        </w:tc>
        <w:tc>
          <w:tcPr>
            <w:tcW w:w="7728" w:type="dxa"/>
            <w:tcBorders>
              <w:top w:val="nil"/>
              <w:left w:val="nil"/>
              <w:bottom w:val="nil"/>
              <w:right w:val="nil"/>
            </w:tcBorders>
            <w:shd w:val="clear" w:color="auto" w:fill="auto"/>
            <w:noWrap/>
          </w:tcPr>
          <w:p w:rsidR="00606DCA" w:rsidRPr="00365188" w:rsidRDefault="00606DCA" w:rsidP="00DC12D4">
            <w:pPr>
              <w:rPr>
                <w:rFonts w:asciiTheme="minorHAnsi" w:hAnsiTheme="minorHAnsi" w:cstheme="minorHAnsi"/>
                <w:sz w:val="22"/>
                <w:szCs w:val="22"/>
              </w:rPr>
            </w:pPr>
            <w:r w:rsidRPr="00365188">
              <w:rPr>
                <w:rFonts w:asciiTheme="minorHAnsi" w:hAnsiTheme="minorHAnsi" w:cstheme="minorHAnsi"/>
                <w:sz w:val="22"/>
                <w:szCs w:val="22"/>
              </w:rPr>
              <w:t>Exposure – Outcome Relationship</w:t>
            </w:r>
          </w:p>
        </w:tc>
      </w:tr>
      <w:tr w:rsidR="00606DCA" w:rsidRPr="00365188" w:rsidTr="003828F5">
        <w:trPr>
          <w:trHeight w:val="250"/>
        </w:trPr>
        <w:tc>
          <w:tcPr>
            <w:tcW w:w="1000" w:type="dxa"/>
            <w:tcBorders>
              <w:top w:val="nil"/>
              <w:left w:val="nil"/>
              <w:bottom w:val="nil"/>
              <w:right w:val="nil"/>
            </w:tcBorders>
          </w:tcPr>
          <w:p w:rsidR="00606DCA" w:rsidRPr="00365188" w:rsidRDefault="00606DCA" w:rsidP="004D0864">
            <w:pPr>
              <w:jc w:val="right"/>
              <w:rPr>
                <w:rFonts w:asciiTheme="minorHAnsi" w:hAnsiTheme="minorHAnsi" w:cstheme="minorHAnsi"/>
                <w:sz w:val="22"/>
                <w:szCs w:val="22"/>
              </w:rPr>
            </w:pPr>
          </w:p>
        </w:tc>
        <w:tc>
          <w:tcPr>
            <w:tcW w:w="1000" w:type="dxa"/>
            <w:tcBorders>
              <w:top w:val="nil"/>
              <w:left w:val="nil"/>
              <w:bottom w:val="nil"/>
              <w:right w:val="nil"/>
            </w:tcBorders>
            <w:shd w:val="clear" w:color="auto" w:fill="auto"/>
            <w:noWrap/>
          </w:tcPr>
          <w:p w:rsidR="00606DCA" w:rsidRPr="00365188" w:rsidRDefault="00606DCA" w:rsidP="004D0864">
            <w:pPr>
              <w:jc w:val="right"/>
              <w:rPr>
                <w:rFonts w:asciiTheme="minorHAnsi" w:hAnsiTheme="minorHAnsi" w:cstheme="minorHAnsi"/>
                <w:sz w:val="22"/>
                <w:szCs w:val="22"/>
              </w:rPr>
            </w:pPr>
            <w:r w:rsidRPr="00365188">
              <w:rPr>
                <w:rFonts w:asciiTheme="minorHAnsi" w:hAnsiTheme="minorHAnsi" w:cstheme="minorHAnsi"/>
                <w:sz w:val="22"/>
                <w:szCs w:val="22"/>
              </w:rPr>
              <w:t>50</w:t>
            </w:r>
          </w:p>
        </w:tc>
        <w:tc>
          <w:tcPr>
            <w:tcW w:w="7728" w:type="dxa"/>
            <w:tcBorders>
              <w:top w:val="nil"/>
              <w:left w:val="nil"/>
              <w:bottom w:val="nil"/>
              <w:right w:val="nil"/>
            </w:tcBorders>
            <w:shd w:val="clear" w:color="auto" w:fill="auto"/>
            <w:noWrap/>
          </w:tcPr>
          <w:p w:rsidR="00606DCA" w:rsidRPr="00365188" w:rsidRDefault="00606DCA" w:rsidP="00DC12D4">
            <w:pPr>
              <w:rPr>
                <w:rFonts w:asciiTheme="minorHAnsi" w:hAnsiTheme="minorHAnsi" w:cstheme="minorHAnsi"/>
                <w:sz w:val="22"/>
                <w:szCs w:val="22"/>
              </w:rPr>
            </w:pPr>
            <w:r w:rsidRPr="00365188">
              <w:rPr>
                <w:rFonts w:asciiTheme="minorHAnsi" w:hAnsiTheme="minorHAnsi" w:cstheme="minorHAnsi"/>
                <w:sz w:val="22"/>
                <w:szCs w:val="22"/>
              </w:rPr>
              <w:t>Potential Confounder Relationship to Exposure and to Outcome</w:t>
            </w:r>
          </w:p>
        </w:tc>
      </w:tr>
      <w:tr w:rsidR="00A90F08" w:rsidRPr="00365188" w:rsidTr="003828F5">
        <w:trPr>
          <w:trHeight w:val="250"/>
        </w:trPr>
        <w:tc>
          <w:tcPr>
            <w:tcW w:w="1000" w:type="dxa"/>
            <w:tcBorders>
              <w:top w:val="nil"/>
              <w:left w:val="nil"/>
              <w:bottom w:val="nil"/>
              <w:right w:val="nil"/>
            </w:tcBorders>
          </w:tcPr>
          <w:p w:rsidR="00A90F08" w:rsidRPr="00365188" w:rsidRDefault="00A90F08" w:rsidP="004D0864">
            <w:pPr>
              <w:jc w:val="right"/>
              <w:rPr>
                <w:rFonts w:asciiTheme="minorHAnsi" w:hAnsiTheme="minorHAnsi" w:cstheme="minorHAnsi"/>
                <w:sz w:val="22"/>
                <w:szCs w:val="22"/>
              </w:rPr>
            </w:pPr>
          </w:p>
        </w:tc>
        <w:tc>
          <w:tcPr>
            <w:tcW w:w="1000" w:type="dxa"/>
            <w:tcBorders>
              <w:top w:val="nil"/>
              <w:left w:val="nil"/>
              <w:bottom w:val="nil"/>
              <w:right w:val="nil"/>
            </w:tcBorders>
            <w:shd w:val="clear" w:color="auto" w:fill="auto"/>
            <w:noWrap/>
          </w:tcPr>
          <w:p w:rsidR="00A90F08" w:rsidRPr="00365188" w:rsidRDefault="00A90F08" w:rsidP="004D0864">
            <w:pPr>
              <w:jc w:val="right"/>
              <w:rPr>
                <w:rFonts w:asciiTheme="minorHAnsi" w:hAnsiTheme="minorHAnsi" w:cstheme="minorHAnsi"/>
                <w:sz w:val="22"/>
                <w:szCs w:val="22"/>
              </w:rPr>
            </w:pPr>
            <w:r w:rsidRPr="00365188">
              <w:rPr>
                <w:rFonts w:asciiTheme="minorHAnsi" w:hAnsiTheme="minorHAnsi" w:cstheme="minorHAnsi"/>
                <w:sz w:val="22"/>
                <w:szCs w:val="22"/>
              </w:rPr>
              <w:t>50</w:t>
            </w:r>
          </w:p>
        </w:tc>
        <w:tc>
          <w:tcPr>
            <w:tcW w:w="7728" w:type="dxa"/>
            <w:tcBorders>
              <w:top w:val="nil"/>
              <w:left w:val="nil"/>
              <w:bottom w:val="nil"/>
              <w:right w:val="nil"/>
            </w:tcBorders>
            <w:shd w:val="clear" w:color="auto" w:fill="auto"/>
            <w:noWrap/>
          </w:tcPr>
          <w:p w:rsidR="00A90F08" w:rsidRPr="00365188" w:rsidRDefault="00606DCA" w:rsidP="00DC12D4">
            <w:pPr>
              <w:rPr>
                <w:rFonts w:asciiTheme="minorHAnsi" w:hAnsiTheme="minorHAnsi" w:cstheme="minorHAnsi"/>
                <w:sz w:val="22"/>
                <w:szCs w:val="22"/>
              </w:rPr>
            </w:pPr>
            <w:r w:rsidRPr="00365188">
              <w:rPr>
                <w:rFonts w:asciiTheme="minorHAnsi" w:hAnsiTheme="minorHAnsi" w:cstheme="minorHAnsi"/>
                <w:sz w:val="22"/>
                <w:szCs w:val="22"/>
              </w:rPr>
              <w:t xml:space="preserve">Stratified </w:t>
            </w:r>
            <w:r w:rsidR="00A90F08" w:rsidRPr="00365188">
              <w:rPr>
                <w:rFonts w:asciiTheme="minorHAnsi" w:hAnsiTheme="minorHAnsi" w:cstheme="minorHAnsi"/>
                <w:sz w:val="22"/>
                <w:szCs w:val="22"/>
              </w:rPr>
              <w:t>Analysis</w:t>
            </w:r>
          </w:p>
        </w:tc>
      </w:tr>
      <w:tr w:rsidR="00A90F08" w:rsidRPr="00365188" w:rsidTr="003828F5">
        <w:trPr>
          <w:trHeight w:val="250"/>
        </w:trPr>
        <w:tc>
          <w:tcPr>
            <w:tcW w:w="1000" w:type="dxa"/>
            <w:tcBorders>
              <w:top w:val="nil"/>
              <w:left w:val="nil"/>
              <w:bottom w:val="nil"/>
              <w:right w:val="nil"/>
            </w:tcBorders>
          </w:tcPr>
          <w:p w:rsidR="00A90F08" w:rsidRPr="00365188" w:rsidRDefault="00A90F08" w:rsidP="004D0864">
            <w:pPr>
              <w:jc w:val="right"/>
              <w:rPr>
                <w:rFonts w:asciiTheme="minorHAnsi" w:hAnsiTheme="minorHAnsi" w:cstheme="minorHAnsi"/>
                <w:sz w:val="22"/>
                <w:szCs w:val="22"/>
              </w:rPr>
            </w:pPr>
          </w:p>
        </w:tc>
        <w:tc>
          <w:tcPr>
            <w:tcW w:w="1000" w:type="dxa"/>
            <w:tcBorders>
              <w:top w:val="nil"/>
              <w:left w:val="nil"/>
              <w:bottom w:val="nil"/>
              <w:right w:val="nil"/>
            </w:tcBorders>
            <w:shd w:val="clear" w:color="auto" w:fill="auto"/>
            <w:noWrap/>
          </w:tcPr>
          <w:p w:rsidR="00A90F08" w:rsidRPr="00365188" w:rsidRDefault="00606DCA" w:rsidP="004D0864">
            <w:pPr>
              <w:jc w:val="right"/>
              <w:rPr>
                <w:rFonts w:asciiTheme="minorHAnsi" w:hAnsiTheme="minorHAnsi" w:cstheme="minorHAnsi"/>
                <w:sz w:val="22"/>
                <w:szCs w:val="22"/>
              </w:rPr>
            </w:pPr>
            <w:r w:rsidRPr="00365188">
              <w:rPr>
                <w:rFonts w:asciiTheme="minorHAnsi" w:hAnsiTheme="minorHAnsi" w:cstheme="minorHAnsi"/>
                <w:sz w:val="22"/>
                <w:szCs w:val="22"/>
              </w:rPr>
              <w:t>2</w:t>
            </w:r>
            <w:r w:rsidR="00DC12D4" w:rsidRPr="00365188">
              <w:rPr>
                <w:rFonts w:asciiTheme="minorHAnsi" w:hAnsiTheme="minorHAnsi" w:cstheme="minorHAnsi"/>
                <w:sz w:val="22"/>
                <w:szCs w:val="22"/>
              </w:rPr>
              <w:t>0</w:t>
            </w:r>
          </w:p>
        </w:tc>
        <w:tc>
          <w:tcPr>
            <w:tcW w:w="7728" w:type="dxa"/>
            <w:tcBorders>
              <w:top w:val="nil"/>
              <w:left w:val="nil"/>
              <w:bottom w:val="nil"/>
              <w:right w:val="nil"/>
            </w:tcBorders>
            <w:shd w:val="clear" w:color="auto" w:fill="auto"/>
            <w:noWrap/>
          </w:tcPr>
          <w:p w:rsidR="00A90F08" w:rsidRPr="00365188" w:rsidRDefault="00A90F08" w:rsidP="004D0864">
            <w:pPr>
              <w:rPr>
                <w:rFonts w:asciiTheme="minorHAnsi" w:hAnsiTheme="minorHAnsi" w:cstheme="minorHAnsi"/>
                <w:sz w:val="22"/>
                <w:szCs w:val="22"/>
              </w:rPr>
            </w:pPr>
            <w:r w:rsidRPr="00365188">
              <w:rPr>
                <w:rFonts w:asciiTheme="minorHAnsi" w:hAnsiTheme="minorHAnsi" w:cstheme="minorHAnsi"/>
                <w:sz w:val="22"/>
                <w:szCs w:val="22"/>
              </w:rPr>
              <w:t>Results Table</w:t>
            </w:r>
          </w:p>
        </w:tc>
      </w:tr>
      <w:tr w:rsidR="00EE2AA4" w:rsidRPr="00365188" w:rsidTr="003828F5">
        <w:trPr>
          <w:trHeight w:val="250"/>
        </w:trPr>
        <w:tc>
          <w:tcPr>
            <w:tcW w:w="1000" w:type="dxa"/>
            <w:tcBorders>
              <w:top w:val="nil"/>
              <w:left w:val="nil"/>
              <w:bottom w:val="nil"/>
              <w:right w:val="nil"/>
            </w:tcBorders>
          </w:tcPr>
          <w:p w:rsidR="00EE2AA4" w:rsidRPr="00365188" w:rsidRDefault="00EE2AA4" w:rsidP="004D0864">
            <w:pPr>
              <w:jc w:val="right"/>
              <w:rPr>
                <w:rFonts w:asciiTheme="minorHAnsi" w:hAnsiTheme="minorHAnsi" w:cstheme="minorHAnsi"/>
                <w:sz w:val="22"/>
                <w:szCs w:val="22"/>
              </w:rPr>
            </w:pPr>
          </w:p>
        </w:tc>
        <w:tc>
          <w:tcPr>
            <w:tcW w:w="1000" w:type="dxa"/>
            <w:tcBorders>
              <w:top w:val="nil"/>
              <w:left w:val="nil"/>
              <w:bottom w:val="nil"/>
              <w:right w:val="nil"/>
            </w:tcBorders>
            <w:shd w:val="clear" w:color="auto" w:fill="auto"/>
            <w:noWrap/>
          </w:tcPr>
          <w:p w:rsidR="00EE2AA4" w:rsidRPr="00365188" w:rsidRDefault="00EE2AA4" w:rsidP="004D0864">
            <w:pPr>
              <w:jc w:val="right"/>
              <w:rPr>
                <w:rFonts w:asciiTheme="minorHAnsi" w:hAnsiTheme="minorHAnsi" w:cstheme="minorHAnsi"/>
                <w:sz w:val="22"/>
                <w:szCs w:val="22"/>
              </w:rPr>
            </w:pPr>
            <w:r w:rsidRPr="00365188">
              <w:rPr>
                <w:rFonts w:asciiTheme="minorHAnsi" w:hAnsiTheme="minorHAnsi" w:cstheme="minorHAnsi"/>
                <w:sz w:val="22"/>
                <w:szCs w:val="22"/>
              </w:rPr>
              <w:t>30</w:t>
            </w:r>
          </w:p>
        </w:tc>
        <w:tc>
          <w:tcPr>
            <w:tcW w:w="7728" w:type="dxa"/>
            <w:tcBorders>
              <w:top w:val="nil"/>
              <w:left w:val="nil"/>
              <w:bottom w:val="nil"/>
              <w:right w:val="nil"/>
            </w:tcBorders>
            <w:shd w:val="clear" w:color="auto" w:fill="auto"/>
            <w:noWrap/>
          </w:tcPr>
          <w:p w:rsidR="00EE2AA4" w:rsidRPr="00365188" w:rsidRDefault="00EE2AA4" w:rsidP="004D0864">
            <w:pPr>
              <w:rPr>
                <w:rFonts w:asciiTheme="minorHAnsi" w:hAnsiTheme="minorHAnsi" w:cstheme="minorHAnsi"/>
                <w:sz w:val="22"/>
                <w:szCs w:val="22"/>
              </w:rPr>
            </w:pPr>
            <w:r w:rsidRPr="00365188">
              <w:rPr>
                <w:rFonts w:asciiTheme="minorHAnsi" w:hAnsiTheme="minorHAnsi" w:cstheme="minorHAnsi"/>
                <w:sz w:val="22"/>
                <w:szCs w:val="22"/>
              </w:rPr>
              <w:t>Abstract</w:t>
            </w:r>
          </w:p>
        </w:tc>
      </w:tr>
      <w:tr w:rsidR="00A90F08" w:rsidRPr="00365188" w:rsidTr="003828F5">
        <w:trPr>
          <w:trHeight w:val="250"/>
        </w:trPr>
        <w:tc>
          <w:tcPr>
            <w:tcW w:w="1000" w:type="dxa"/>
            <w:tcBorders>
              <w:top w:val="nil"/>
              <w:left w:val="nil"/>
              <w:bottom w:val="nil"/>
              <w:right w:val="nil"/>
            </w:tcBorders>
          </w:tcPr>
          <w:p w:rsidR="00A90F08" w:rsidRPr="00365188" w:rsidRDefault="00A90F08" w:rsidP="004D0864">
            <w:pPr>
              <w:jc w:val="right"/>
              <w:rPr>
                <w:rFonts w:asciiTheme="minorHAnsi" w:hAnsiTheme="minorHAnsi" w:cstheme="minorHAnsi"/>
                <w:b/>
                <w:smallCaps/>
                <w:sz w:val="22"/>
                <w:szCs w:val="22"/>
              </w:rPr>
            </w:pPr>
            <w:r w:rsidRPr="00365188">
              <w:rPr>
                <w:rFonts w:asciiTheme="minorHAnsi" w:hAnsiTheme="minorHAnsi" w:cstheme="minorHAnsi"/>
                <w:b/>
                <w:smallCaps/>
                <w:sz w:val="22"/>
                <w:szCs w:val="22"/>
              </w:rPr>
              <w:t>60%</w:t>
            </w:r>
          </w:p>
        </w:tc>
        <w:tc>
          <w:tcPr>
            <w:tcW w:w="8728" w:type="dxa"/>
            <w:gridSpan w:val="2"/>
            <w:tcBorders>
              <w:top w:val="nil"/>
              <w:left w:val="nil"/>
              <w:bottom w:val="nil"/>
              <w:right w:val="nil"/>
            </w:tcBorders>
            <w:shd w:val="clear" w:color="auto" w:fill="auto"/>
            <w:noWrap/>
          </w:tcPr>
          <w:p w:rsidR="00A90F08" w:rsidRPr="00365188" w:rsidRDefault="00A90F08" w:rsidP="00B7523F">
            <w:pPr>
              <w:rPr>
                <w:rFonts w:asciiTheme="minorHAnsi" w:hAnsiTheme="minorHAnsi" w:cstheme="minorHAnsi"/>
                <w:b/>
                <w:smallCaps/>
                <w:sz w:val="22"/>
                <w:szCs w:val="22"/>
              </w:rPr>
            </w:pPr>
            <w:r w:rsidRPr="00365188">
              <w:rPr>
                <w:rFonts w:asciiTheme="minorHAnsi" w:hAnsiTheme="minorHAnsi" w:cstheme="minorHAnsi"/>
                <w:b/>
                <w:smallCaps/>
                <w:sz w:val="22"/>
                <w:szCs w:val="22"/>
              </w:rPr>
              <w:t>Writing on your Chosen Topic (Students will work in</w:t>
            </w:r>
            <w:r w:rsidR="00B7523F" w:rsidRPr="00365188">
              <w:rPr>
                <w:rFonts w:asciiTheme="minorHAnsi" w:hAnsiTheme="minorHAnsi" w:cstheme="minorHAnsi"/>
                <w:b/>
                <w:smallCaps/>
                <w:sz w:val="22"/>
                <w:szCs w:val="22"/>
              </w:rPr>
              <w:t xml:space="preserve"> pairs</w:t>
            </w:r>
            <w:r w:rsidRPr="00365188">
              <w:rPr>
                <w:rFonts w:asciiTheme="minorHAnsi" w:hAnsiTheme="minorHAnsi" w:cstheme="minorHAnsi"/>
                <w:b/>
                <w:smallCaps/>
                <w:sz w:val="22"/>
                <w:szCs w:val="22"/>
              </w:rPr>
              <w:t>)</w:t>
            </w:r>
          </w:p>
        </w:tc>
      </w:tr>
      <w:tr w:rsidR="00A90F08" w:rsidRPr="00365188" w:rsidTr="003828F5">
        <w:trPr>
          <w:trHeight w:val="250"/>
        </w:trPr>
        <w:tc>
          <w:tcPr>
            <w:tcW w:w="1000" w:type="dxa"/>
            <w:tcBorders>
              <w:top w:val="nil"/>
              <w:left w:val="nil"/>
              <w:bottom w:val="nil"/>
              <w:right w:val="nil"/>
            </w:tcBorders>
          </w:tcPr>
          <w:p w:rsidR="00A90F08" w:rsidRPr="00365188" w:rsidRDefault="00A90F08" w:rsidP="004D0864">
            <w:pPr>
              <w:jc w:val="right"/>
              <w:rPr>
                <w:rFonts w:asciiTheme="minorHAnsi" w:hAnsiTheme="minorHAnsi" w:cstheme="minorHAnsi"/>
                <w:sz w:val="22"/>
                <w:szCs w:val="22"/>
              </w:rPr>
            </w:pPr>
          </w:p>
        </w:tc>
        <w:tc>
          <w:tcPr>
            <w:tcW w:w="1000" w:type="dxa"/>
            <w:tcBorders>
              <w:top w:val="nil"/>
              <w:left w:val="nil"/>
              <w:bottom w:val="nil"/>
              <w:right w:val="nil"/>
            </w:tcBorders>
            <w:shd w:val="clear" w:color="auto" w:fill="auto"/>
            <w:noWrap/>
          </w:tcPr>
          <w:p w:rsidR="00A90F08" w:rsidRPr="00365188" w:rsidRDefault="00A90F08" w:rsidP="004D0864">
            <w:pPr>
              <w:jc w:val="right"/>
              <w:rPr>
                <w:rFonts w:asciiTheme="minorHAnsi" w:hAnsiTheme="minorHAnsi" w:cstheme="minorHAnsi"/>
                <w:sz w:val="22"/>
                <w:szCs w:val="22"/>
              </w:rPr>
            </w:pPr>
            <w:r w:rsidRPr="00365188">
              <w:rPr>
                <w:rFonts w:asciiTheme="minorHAnsi" w:hAnsiTheme="minorHAnsi" w:cstheme="minorHAnsi"/>
                <w:sz w:val="22"/>
                <w:szCs w:val="22"/>
              </w:rPr>
              <w:t>100</w:t>
            </w:r>
          </w:p>
        </w:tc>
        <w:tc>
          <w:tcPr>
            <w:tcW w:w="7728" w:type="dxa"/>
            <w:tcBorders>
              <w:top w:val="nil"/>
              <w:left w:val="nil"/>
              <w:bottom w:val="nil"/>
              <w:right w:val="nil"/>
            </w:tcBorders>
            <w:shd w:val="clear" w:color="auto" w:fill="auto"/>
            <w:noWrap/>
          </w:tcPr>
          <w:p w:rsidR="00A90F08" w:rsidRPr="00365188" w:rsidRDefault="00A90F08" w:rsidP="004D0864">
            <w:pPr>
              <w:rPr>
                <w:rFonts w:asciiTheme="minorHAnsi" w:hAnsiTheme="minorHAnsi" w:cstheme="minorHAnsi"/>
                <w:sz w:val="22"/>
                <w:szCs w:val="22"/>
              </w:rPr>
            </w:pPr>
            <w:r w:rsidRPr="00365188">
              <w:rPr>
                <w:rFonts w:asciiTheme="minorHAnsi" w:hAnsiTheme="minorHAnsi" w:cstheme="minorHAnsi"/>
                <w:sz w:val="22"/>
                <w:szCs w:val="22"/>
              </w:rPr>
              <w:t>Health condition</w:t>
            </w:r>
            <w:r w:rsidR="00B7523F" w:rsidRPr="00365188">
              <w:rPr>
                <w:rFonts w:asciiTheme="minorHAnsi" w:hAnsiTheme="minorHAnsi" w:cstheme="minorHAnsi"/>
                <w:sz w:val="22"/>
                <w:szCs w:val="22"/>
              </w:rPr>
              <w:t xml:space="preserve"> (Each Student works/submits independently)</w:t>
            </w:r>
          </w:p>
        </w:tc>
      </w:tr>
      <w:tr w:rsidR="00A90F08" w:rsidRPr="00365188" w:rsidTr="003828F5">
        <w:trPr>
          <w:trHeight w:val="250"/>
        </w:trPr>
        <w:tc>
          <w:tcPr>
            <w:tcW w:w="1000" w:type="dxa"/>
            <w:tcBorders>
              <w:top w:val="nil"/>
              <w:left w:val="nil"/>
              <w:bottom w:val="nil"/>
              <w:right w:val="nil"/>
            </w:tcBorders>
          </w:tcPr>
          <w:p w:rsidR="00A90F08" w:rsidRPr="00365188" w:rsidRDefault="00A90F08" w:rsidP="004D0864">
            <w:pPr>
              <w:jc w:val="right"/>
              <w:rPr>
                <w:rFonts w:asciiTheme="minorHAnsi" w:hAnsiTheme="minorHAnsi" w:cstheme="minorHAnsi"/>
                <w:sz w:val="22"/>
                <w:szCs w:val="22"/>
              </w:rPr>
            </w:pPr>
          </w:p>
        </w:tc>
        <w:tc>
          <w:tcPr>
            <w:tcW w:w="1000" w:type="dxa"/>
            <w:tcBorders>
              <w:top w:val="nil"/>
              <w:left w:val="nil"/>
              <w:bottom w:val="nil"/>
              <w:right w:val="nil"/>
            </w:tcBorders>
            <w:shd w:val="clear" w:color="auto" w:fill="auto"/>
            <w:noWrap/>
          </w:tcPr>
          <w:p w:rsidR="00A90F08" w:rsidRPr="00365188" w:rsidRDefault="00A90F08" w:rsidP="004D0864">
            <w:pPr>
              <w:jc w:val="right"/>
              <w:rPr>
                <w:rFonts w:asciiTheme="minorHAnsi" w:hAnsiTheme="minorHAnsi" w:cstheme="minorHAnsi"/>
                <w:sz w:val="22"/>
                <w:szCs w:val="22"/>
              </w:rPr>
            </w:pPr>
            <w:r w:rsidRPr="00365188">
              <w:rPr>
                <w:rFonts w:asciiTheme="minorHAnsi" w:hAnsiTheme="minorHAnsi" w:cstheme="minorHAnsi"/>
                <w:sz w:val="22"/>
                <w:szCs w:val="22"/>
              </w:rPr>
              <w:t>100</w:t>
            </w:r>
          </w:p>
        </w:tc>
        <w:tc>
          <w:tcPr>
            <w:tcW w:w="7728" w:type="dxa"/>
            <w:tcBorders>
              <w:top w:val="nil"/>
              <w:left w:val="nil"/>
              <w:bottom w:val="nil"/>
              <w:right w:val="nil"/>
            </w:tcBorders>
            <w:shd w:val="clear" w:color="auto" w:fill="auto"/>
            <w:noWrap/>
          </w:tcPr>
          <w:p w:rsidR="00A90F08" w:rsidRPr="00365188" w:rsidRDefault="00A90F08" w:rsidP="004D0864">
            <w:pPr>
              <w:ind w:left="330" w:hanging="330"/>
              <w:rPr>
                <w:rFonts w:asciiTheme="minorHAnsi" w:hAnsiTheme="minorHAnsi" w:cstheme="minorHAnsi"/>
                <w:sz w:val="22"/>
                <w:szCs w:val="22"/>
              </w:rPr>
            </w:pPr>
            <w:r w:rsidRPr="00365188">
              <w:rPr>
                <w:rFonts w:asciiTheme="minorHAnsi" w:hAnsiTheme="minorHAnsi" w:cstheme="minorHAnsi"/>
                <w:sz w:val="22"/>
                <w:szCs w:val="22"/>
              </w:rPr>
              <w:t xml:space="preserve">Magnitude </w:t>
            </w:r>
            <w:r w:rsidR="00B7523F" w:rsidRPr="00365188">
              <w:rPr>
                <w:rFonts w:asciiTheme="minorHAnsi" w:hAnsiTheme="minorHAnsi" w:cstheme="minorHAnsi"/>
                <w:sz w:val="22"/>
                <w:szCs w:val="22"/>
              </w:rPr>
              <w:t>(Student A)</w:t>
            </w:r>
            <w:r w:rsidR="00B02680" w:rsidRPr="00365188">
              <w:rPr>
                <w:rFonts w:asciiTheme="minorHAnsi" w:hAnsiTheme="minorHAnsi" w:cstheme="minorHAnsi"/>
                <w:sz w:val="22"/>
                <w:szCs w:val="22"/>
              </w:rPr>
              <w:t xml:space="preserve">  / Spatial OR Temporal (Student B)</w:t>
            </w:r>
          </w:p>
        </w:tc>
      </w:tr>
      <w:tr w:rsidR="00A90F08" w:rsidRPr="00365188" w:rsidTr="003828F5">
        <w:trPr>
          <w:trHeight w:val="250"/>
        </w:trPr>
        <w:tc>
          <w:tcPr>
            <w:tcW w:w="1000" w:type="dxa"/>
            <w:tcBorders>
              <w:top w:val="nil"/>
              <w:left w:val="nil"/>
              <w:bottom w:val="nil"/>
              <w:right w:val="nil"/>
            </w:tcBorders>
          </w:tcPr>
          <w:p w:rsidR="00A90F08" w:rsidRPr="00365188" w:rsidRDefault="00A90F08" w:rsidP="004D0864">
            <w:pPr>
              <w:jc w:val="right"/>
              <w:rPr>
                <w:rFonts w:asciiTheme="minorHAnsi" w:hAnsiTheme="minorHAnsi" w:cstheme="minorHAnsi"/>
                <w:sz w:val="22"/>
                <w:szCs w:val="22"/>
              </w:rPr>
            </w:pPr>
          </w:p>
        </w:tc>
        <w:tc>
          <w:tcPr>
            <w:tcW w:w="1000" w:type="dxa"/>
            <w:tcBorders>
              <w:top w:val="nil"/>
              <w:left w:val="nil"/>
              <w:bottom w:val="nil"/>
              <w:right w:val="nil"/>
            </w:tcBorders>
            <w:shd w:val="clear" w:color="auto" w:fill="auto"/>
            <w:noWrap/>
          </w:tcPr>
          <w:p w:rsidR="00A90F08" w:rsidRPr="00365188" w:rsidRDefault="00B02680" w:rsidP="004D0864">
            <w:pPr>
              <w:jc w:val="right"/>
              <w:rPr>
                <w:rFonts w:asciiTheme="minorHAnsi" w:hAnsiTheme="minorHAnsi" w:cstheme="minorHAnsi"/>
                <w:sz w:val="22"/>
                <w:szCs w:val="22"/>
              </w:rPr>
            </w:pPr>
            <w:r w:rsidRPr="00365188">
              <w:rPr>
                <w:rFonts w:asciiTheme="minorHAnsi" w:hAnsiTheme="minorHAnsi" w:cstheme="minorHAnsi"/>
                <w:sz w:val="22"/>
                <w:szCs w:val="22"/>
              </w:rPr>
              <w:t>10</w:t>
            </w:r>
            <w:r w:rsidR="00A90F08" w:rsidRPr="00365188">
              <w:rPr>
                <w:rFonts w:asciiTheme="minorHAnsi" w:hAnsiTheme="minorHAnsi" w:cstheme="minorHAnsi"/>
                <w:sz w:val="22"/>
                <w:szCs w:val="22"/>
              </w:rPr>
              <w:t>0</w:t>
            </w:r>
          </w:p>
        </w:tc>
        <w:tc>
          <w:tcPr>
            <w:tcW w:w="7728" w:type="dxa"/>
            <w:tcBorders>
              <w:top w:val="nil"/>
              <w:left w:val="nil"/>
              <w:bottom w:val="nil"/>
              <w:right w:val="nil"/>
            </w:tcBorders>
            <w:shd w:val="clear" w:color="auto" w:fill="auto"/>
            <w:noWrap/>
          </w:tcPr>
          <w:p w:rsidR="00A90F08" w:rsidRPr="00365188" w:rsidRDefault="00A90F08" w:rsidP="004D0864">
            <w:pPr>
              <w:rPr>
                <w:rFonts w:asciiTheme="minorHAnsi" w:hAnsiTheme="minorHAnsi" w:cstheme="minorHAnsi"/>
                <w:sz w:val="22"/>
                <w:szCs w:val="22"/>
              </w:rPr>
            </w:pPr>
            <w:r w:rsidRPr="00365188">
              <w:rPr>
                <w:rFonts w:asciiTheme="minorHAnsi" w:hAnsiTheme="minorHAnsi" w:cstheme="minorHAnsi"/>
                <w:sz w:val="22"/>
                <w:szCs w:val="22"/>
              </w:rPr>
              <w:t>Exposures / Risk Factors</w:t>
            </w:r>
            <w:r w:rsidR="00B7523F" w:rsidRPr="00365188">
              <w:rPr>
                <w:rFonts w:asciiTheme="minorHAnsi" w:hAnsiTheme="minorHAnsi" w:cstheme="minorHAnsi"/>
                <w:sz w:val="22"/>
                <w:szCs w:val="22"/>
              </w:rPr>
              <w:t xml:space="preserve"> (Students A &amp; B collaborate to submit 1)</w:t>
            </w:r>
          </w:p>
        </w:tc>
      </w:tr>
      <w:tr w:rsidR="00A90F08" w:rsidRPr="00365188" w:rsidTr="00B02680">
        <w:trPr>
          <w:trHeight w:val="250"/>
        </w:trPr>
        <w:tc>
          <w:tcPr>
            <w:tcW w:w="1000" w:type="dxa"/>
            <w:tcBorders>
              <w:top w:val="nil"/>
              <w:left w:val="nil"/>
              <w:right w:val="nil"/>
            </w:tcBorders>
          </w:tcPr>
          <w:p w:rsidR="00A90F08" w:rsidRPr="00365188" w:rsidRDefault="00A90F08" w:rsidP="004D0864">
            <w:pPr>
              <w:jc w:val="right"/>
              <w:rPr>
                <w:rFonts w:asciiTheme="minorHAnsi" w:hAnsiTheme="minorHAnsi" w:cstheme="minorHAnsi"/>
                <w:sz w:val="22"/>
                <w:szCs w:val="22"/>
              </w:rPr>
            </w:pPr>
          </w:p>
        </w:tc>
        <w:tc>
          <w:tcPr>
            <w:tcW w:w="1000" w:type="dxa"/>
            <w:tcBorders>
              <w:top w:val="nil"/>
              <w:left w:val="nil"/>
              <w:right w:val="nil"/>
            </w:tcBorders>
            <w:shd w:val="clear" w:color="auto" w:fill="auto"/>
            <w:noWrap/>
          </w:tcPr>
          <w:p w:rsidR="00A90F08" w:rsidRPr="00365188" w:rsidRDefault="00A90F08" w:rsidP="004D0864">
            <w:pPr>
              <w:jc w:val="right"/>
              <w:rPr>
                <w:rFonts w:asciiTheme="minorHAnsi" w:hAnsiTheme="minorHAnsi" w:cstheme="minorHAnsi"/>
                <w:sz w:val="22"/>
                <w:szCs w:val="22"/>
              </w:rPr>
            </w:pPr>
            <w:r w:rsidRPr="00365188">
              <w:rPr>
                <w:rFonts w:asciiTheme="minorHAnsi" w:hAnsiTheme="minorHAnsi" w:cstheme="minorHAnsi"/>
                <w:sz w:val="22"/>
                <w:szCs w:val="22"/>
              </w:rPr>
              <w:t>200</w:t>
            </w:r>
          </w:p>
        </w:tc>
        <w:tc>
          <w:tcPr>
            <w:tcW w:w="7728" w:type="dxa"/>
            <w:tcBorders>
              <w:top w:val="nil"/>
              <w:left w:val="nil"/>
              <w:right w:val="nil"/>
            </w:tcBorders>
            <w:shd w:val="clear" w:color="auto" w:fill="auto"/>
            <w:noWrap/>
          </w:tcPr>
          <w:p w:rsidR="00A90F08" w:rsidRPr="00365188" w:rsidRDefault="00A90F08" w:rsidP="004D0864">
            <w:pPr>
              <w:rPr>
                <w:rFonts w:asciiTheme="minorHAnsi" w:hAnsiTheme="minorHAnsi" w:cstheme="minorHAnsi"/>
                <w:sz w:val="22"/>
                <w:szCs w:val="22"/>
              </w:rPr>
            </w:pPr>
            <w:r w:rsidRPr="00365188">
              <w:rPr>
                <w:rFonts w:asciiTheme="minorHAnsi" w:hAnsiTheme="minorHAnsi" w:cstheme="minorHAnsi"/>
                <w:sz w:val="22"/>
                <w:szCs w:val="22"/>
              </w:rPr>
              <w:t>Methodological</w:t>
            </w:r>
            <w:r w:rsidR="00B7523F" w:rsidRPr="00365188">
              <w:rPr>
                <w:rFonts w:asciiTheme="minorHAnsi" w:hAnsiTheme="minorHAnsi" w:cstheme="minorHAnsi"/>
                <w:sz w:val="22"/>
                <w:szCs w:val="22"/>
              </w:rPr>
              <w:t xml:space="preserve"> (Each Student works/submits independently)</w:t>
            </w:r>
          </w:p>
        </w:tc>
      </w:tr>
      <w:tr w:rsidR="00A90F08" w:rsidRPr="00365188" w:rsidTr="00081DF8">
        <w:trPr>
          <w:trHeight w:val="250"/>
        </w:trPr>
        <w:tc>
          <w:tcPr>
            <w:tcW w:w="1000" w:type="dxa"/>
            <w:tcBorders>
              <w:top w:val="nil"/>
              <w:left w:val="nil"/>
              <w:right w:val="nil"/>
            </w:tcBorders>
          </w:tcPr>
          <w:p w:rsidR="00A90F08" w:rsidRPr="00365188" w:rsidRDefault="00A90F08" w:rsidP="004D0864">
            <w:pPr>
              <w:jc w:val="right"/>
              <w:rPr>
                <w:rFonts w:asciiTheme="minorHAnsi" w:hAnsiTheme="minorHAnsi" w:cstheme="minorHAnsi"/>
                <w:sz w:val="22"/>
                <w:szCs w:val="22"/>
              </w:rPr>
            </w:pPr>
          </w:p>
        </w:tc>
        <w:tc>
          <w:tcPr>
            <w:tcW w:w="1000" w:type="dxa"/>
            <w:tcBorders>
              <w:top w:val="nil"/>
              <w:left w:val="nil"/>
              <w:right w:val="nil"/>
            </w:tcBorders>
            <w:shd w:val="clear" w:color="auto" w:fill="auto"/>
            <w:noWrap/>
          </w:tcPr>
          <w:p w:rsidR="00A90F08" w:rsidRPr="00365188" w:rsidRDefault="00DC12D4" w:rsidP="004D0864">
            <w:pPr>
              <w:jc w:val="right"/>
              <w:rPr>
                <w:rFonts w:asciiTheme="minorHAnsi" w:hAnsiTheme="minorHAnsi" w:cstheme="minorHAnsi"/>
                <w:sz w:val="22"/>
                <w:szCs w:val="22"/>
              </w:rPr>
            </w:pPr>
            <w:r w:rsidRPr="00365188">
              <w:rPr>
                <w:rFonts w:asciiTheme="minorHAnsi" w:hAnsiTheme="minorHAnsi" w:cstheme="minorHAnsi"/>
                <w:sz w:val="22"/>
                <w:szCs w:val="22"/>
              </w:rPr>
              <w:t>10</w:t>
            </w:r>
            <w:r w:rsidR="00A90F08" w:rsidRPr="00365188">
              <w:rPr>
                <w:rFonts w:asciiTheme="minorHAnsi" w:hAnsiTheme="minorHAnsi" w:cstheme="minorHAnsi"/>
                <w:sz w:val="22"/>
                <w:szCs w:val="22"/>
              </w:rPr>
              <w:t>0</w:t>
            </w:r>
          </w:p>
        </w:tc>
        <w:tc>
          <w:tcPr>
            <w:tcW w:w="7728" w:type="dxa"/>
            <w:tcBorders>
              <w:top w:val="nil"/>
              <w:left w:val="nil"/>
              <w:right w:val="nil"/>
            </w:tcBorders>
            <w:shd w:val="clear" w:color="auto" w:fill="auto"/>
            <w:noWrap/>
          </w:tcPr>
          <w:p w:rsidR="00081DF8" w:rsidRPr="00365188" w:rsidRDefault="00A90F08" w:rsidP="004D0864">
            <w:pPr>
              <w:rPr>
                <w:rFonts w:asciiTheme="minorHAnsi" w:hAnsiTheme="minorHAnsi" w:cstheme="minorHAnsi"/>
                <w:sz w:val="22"/>
                <w:szCs w:val="22"/>
              </w:rPr>
            </w:pPr>
            <w:r w:rsidRPr="00365188">
              <w:rPr>
                <w:rFonts w:asciiTheme="minorHAnsi" w:hAnsiTheme="minorHAnsi" w:cstheme="minorHAnsi"/>
                <w:sz w:val="22"/>
                <w:szCs w:val="22"/>
              </w:rPr>
              <w:t>Final Submission</w:t>
            </w:r>
            <w:r w:rsidR="00B7523F" w:rsidRPr="00365188">
              <w:rPr>
                <w:rFonts w:asciiTheme="minorHAnsi" w:hAnsiTheme="minorHAnsi" w:cstheme="minorHAnsi"/>
                <w:sz w:val="22"/>
                <w:szCs w:val="22"/>
              </w:rPr>
              <w:t xml:space="preserve"> (Each Student works/submits independently)</w:t>
            </w:r>
          </w:p>
        </w:tc>
      </w:tr>
      <w:tr w:rsidR="00081DF8" w:rsidRPr="00365188" w:rsidTr="00B02680">
        <w:trPr>
          <w:trHeight w:val="250"/>
        </w:trPr>
        <w:tc>
          <w:tcPr>
            <w:tcW w:w="1000" w:type="dxa"/>
            <w:tcBorders>
              <w:top w:val="nil"/>
              <w:left w:val="nil"/>
              <w:bottom w:val="single" w:sz="4" w:space="0" w:color="auto"/>
              <w:right w:val="nil"/>
            </w:tcBorders>
          </w:tcPr>
          <w:p w:rsidR="00081DF8" w:rsidRPr="00365188" w:rsidRDefault="00081DF8" w:rsidP="004D0864">
            <w:pPr>
              <w:jc w:val="right"/>
              <w:rPr>
                <w:rFonts w:asciiTheme="minorHAnsi" w:hAnsiTheme="minorHAnsi" w:cstheme="minorHAnsi"/>
                <w:b/>
                <w:sz w:val="22"/>
                <w:szCs w:val="22"/>
              </w:rPr>
            </w:pPr>
            <w:r w:rsidRPr="00365188">
              <w:rPr>
                <w:rFonts w:asciiTheme="minorHAnsi" w:hAnsiTheme="minorHAnsi" w:cstheme="minorHAnsi"/>
                <w:b/>
                <w:sz w:val="22"/>
                <w:szCs w:val="22"/>
              </w:rPr>
              <w:t>2%</w:t>
            </w:r>
          </w:p>
        </w:tc>
        <w:tc>
          <w:tcPr>
            <w:tcW w:w="1000" w:type="dxa"/>
            <w:tcBorders>
              <w:top w:val="nil"/>
              <w:left w:val="nil"/>
              <w:bottom w:val="single" w:sz="4" w:space="0" w:color="auto"/>
              <w:right w:val="nil"/>
            </w:tcBorders>
            <w:shd w:val="clear" w:color="auto" w:fill="auto"/>
            <w:noWrap/>
          </w:tcPr>
          <w:p w:rsidR="00081DF8" w:rsidRPr="00365188" w:rsidRDefault="00081DF8" w:rsidP="004D0864">
            <w:pPr>
              <w:jc w:val="right"/>
              <w:rPr>
                <w:rFonts w:asciiTheme="minorHAnsi" w:hAnsiTheme="minorHAnsi" w:cstheme="minorHAnsi"/>
                <w:b/>
                <w:sz w:val="22"/>
                <w:szCs w:val="22"/>
              </w:rPr>
            </w:pPr>
            <w:r w:rsidRPr="00365188">
              <w:rPr>
                <w:rFonts w:asciiTheme="minorHAnsi" w:hAnsiTheme="minorHAnsi" w:cstheme="minorHAnsi"/>
                <w:b/>
                <w:sz w:val="22"/>
                <w:szCs w:val="22"/>
              </w:rPr>
              <w:t>20</w:t>
            </w:r>
          </w:p>
        </w:tc>
        <w:tc>
          <w:tcPr>
            <w:tcW w:w="7728" w:type="dxa"/>
            <w:tcBorders>
              <w:top w:val="nil"/>
              <w:left w:val="nil"/>
              <w:bottom w:val="single" w:sz="4" w:space="0" w:color="auto"/>
              <w:right w:val="nil"/>
            </w:tcBorders>
            <w:shd w:val="clear" w:color="auto" w:fill="auto"/>
            <w:noWrap/>
          </w:tcPr>
          <w:p w:rsidR="00081DF8" w:rsidRPr="00365188" w:rsidRDefault="00081DF8" w:rsidP="004D0864">
            <w:pPr>
              <w:rPr>
                <w:rFonts w:asciiTheme="minorHAnsi" w:hAnsiTheme="minorHAnsi" w:cstheme="minorHAnsi"/>
                <w:b/>
                <w:sz w:val="22"/>
                <w:szCs w:val="22"/>
              </w:rPr>
            </w:pPr>
            <w:r w:rsidRPr="00365188">
              <w:rPr>
                <w:rFonts w:asciiTheme="minorHAnsi" w:hAnsiTheme="minorHAnsi" w:cstheme="minorHAnsi"/>
                <w:b/>
                <w:sz w:val="22"/>
                <w:szCs w:val="22"/>
              </w:rPr>
              <w:t>Final Exam</w:t>
            </w:r>
          </w:p>
        </w:tc>
      </w:tr>
      <w:tr w:rsidR="004D0864" w:rsidRPr="00365188" w:rsidTr="00B02680">
        <w:trPr>
          <w:trHeight w:val="250"/>
        </w:trPr>
        <w:tc>
          <w:tcPr>
            <w:tcW w:w="1000" w:type="dxa"/>
            <w:tcBorders>
              <w:top w:val="single" w:sz="4" w:space="0" w:color="auto"/>
              <w:left w:val="nil"/>
              <w:bottom w:val="nil"/>
              <w:right w:val="nil"/>
            </w:tcBorders>
          </w:tcPr>
          <w:p w:rsidR="004D0864" w:rsidRPr="00365188" w:rsidRDefault="004D0864" w:rsidP="004D0864">
            <w:pPr>
              <w:jc w:val="right"/>
              <w:rPr>
                <w:rFonts w:asciiTheme="minorHAnsi" w:hAnsiTheme="minorHAnsi" w:cstheme="minorHAnsi"/>
                <w:sz w:val="22"/>
                <w:szCs w:val="22"/>
              </w:rPr>
            </w:pPr>
          </w:p>
        </w:tc>
        <w:tc>
          <w:tcPr>
            <w:tcW w:w="1000" w:type="dxa"/>
            <w:tcBorders>
              <w:top w:val="single" w:sz="4" w:space="0" w:color="auto"/>
              <w:left w:val="nil"/>
              <w:bottom w:val="nil"/>
              <w:right w:val="nil"/>
            </w:tcBorders>
            <w:shd w:val="clear" w:color="auto" w:fill="auto"/>
            <w:noWrap/>
          </w:tcPr>
          <w:p w:rsidR="004D0864" w:rsidRPr="00365188" w:rsidRDefault="004D0864" w:rsidP="004D0864">
            <w:pPr>
              <w:jc w:val="right"/>
              <w:rPr>
                <w:rFonts w:asciiTheme="minorHAnsi" w:hAnsiTheme="minorHAnsi" w:cstheme="minorHAnsi"/>
                <w:sz w:val="22"/>
                <w:szCs w:val="22"/>
              </w:rPr>
            </w:pPr>
            <w:r w:rsidRPr="00365188">
              <w:rPr>
                <w:rFonts w:asciiTheme="minorHAnsi" w:hAnsiTheme="minorHAnsi" w:cstheme="minorHAnsi"/>
                <w:sz w:val="22"/>
                <w:szCs w:val="22"/>
              </w:rPr>
              <w:t>1,000</w:t>
            </w:r>
          </w:p>
        </w:tc>
        <w:tc>
          <w:tcPr>
            <w:tcW w:w="7728" w:type="dxa"/>
            <w:tcBorders>
              <w:top w:val="single" w:sz="4" w:space="0" w:color="auto"/>
              <w:left w:val="nil"/>
              <w:bottom w:val="nil"/>
              <w:right w:val="nil"/>
            </w:tcBorders>
            <w:shd w:val="clear" w:color="auto" w:fill="auto"/>
            <w:noWrap/>
          </w:tcPr>
          <w:p w:rsidR="004D0864" w:rsidRPr="00365188" w:rsidRDefault="004D0864" w:rsidP="004D0864">
            <w:pPr>
              <w:rPr>
                <w:rFonts w:asciiTheme="minorHAnsi" w:hAnsiTheme="minorHAnsi" w:cstheme="minorHAnsi"/>
                <w:sz w:val="22"/>
                <w:szCs w:val="22"/>
              </w:rPr>
            </w:pPr>
            <w:r w:rsidRPr="00365188">
              <w:rPr>
                <w:rFonts w:asciiTheme="minorHAnsi" w:hAnsiTheme="minorHAnsi" w:cstheme="minorHAnsi"/>
                <w:sz w:val="22"/>
                <w:szCs w:val="22"/>
              </w:rPr>
              <w:t>TOTAL POINTS POSSIBLE</w:t>
            </w:r>
          </w:p>
        </w:tc>
      </w:tr>
    </w:tbl>
    <w:p w:rsidR="00CF1844" w:rsidRPr="00365188" w:rsidRDefault="00CF1844">
      <w:pPr>
        <w:rPr>
          <w:rFonts w:asciiTheme="minorHAnsi" w:hAnsiTheme="minorHAnsi" w:cstheme="minorHAnsi"/>
          <w:sz w:val="22"/>
          <w:szCs w:val="22"/>
        </w:rPr>
      </w:pPr>
    </w:p>
    <w:p w:rsidR="00CF1844" w:rsidRPr="00365188" w:rsidRDefault="00CF1844" w:rsidP="004D0864">
      <w:pPr>
        <w:widowControl w:val="0"/>
        <w:numPr>
          <w:ilvl w:val="12"/>
          <w:numId w:val="0"/>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 xml:space="preserve">Points will </w:t>
      </w:r>
      <w:r w:rsidR="003B01FE" w:rsidRPr="00365188">
        <w:rPr>
          <w:rFonts w:asciiTheme="minorHAnsi" w:hAnsiTheme="minorHAnsi" w:cstheme="minorHAnsi"/>
          <w:sz w:val="22"/>
          <w:szCs w:val="22"/>
        </w:rPr>
        <w:t>correspond</w:t>
      </w:r>
      <w:r w:rsidRPr="00365188">
        <w:rPr>
          <w:rFonts w:asciiTheme="minorHAnsi" w:hAnsiTheme="minorHAnsi" w:cstheme="minorHAnsi"/>
          <w:sz w:val="22"/>
          <w:szCs w:val="22"/>
        </w:rPr>
        <w:t xml:space="preserve"> with letter grades:</w:t>
      </w:r>
    </w:p>
    <w:p w:rsidR="00A90F08" w:rsidRPr="00365188" w:rsidRDefault="00A90F08" w:rsidP="004D0864">
      <w:pPr>
        <w:widowControl w:val="0"/>
        <w:numPr>
          <w:ilvl w:val="12"/>
          <w:numId w:val="0"/>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A</w:t>
      </w:r>
      <w:r w:rsidRPr="00365188">
        <w:rPr>
          <w:rFonts w:asciiTheme="minorHAnsi" w:hAnsiTheme="minorHAnsi" w:cstheme="minorHAnsi"/>
          <w:sz w:val="22"/>
          <w:szCs w:val="22"/>
        </w:rPr>
        <w:tab/>
        <w:t>900-1,000</w:t>
      </w:r>
    </w:p>
    <w:p w:rsidR="00A90F08" w:rsidRPr="00365188" w:rsidRDefault="00A90F08" w:rsidP="004D0864">
      <w:pPr>
        <w:widowControl w:val="0"/>
        <w:numPr>
          <w:ilvl w:val="12"/>
          <w:numId w:val="0"/>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B</w:t>
      </w:r>
      <w:r w:rsidRPr="00365188">
        <w:rPr>
          <w:rFonts w:asciiTheme="minorHAnsi" w:hAnsiTheme="minorHAnsi" w:cstheme="minorHAnsi"/>
          <w:sz w:val="22"/>
          <w:szCs w:val="22"/>
        </w:rPr>
        <w:tab/>
        <w:t>800-899</w:t>
      </w:r>
    </w:p>
    <w:p w:rsidR="00A90F08" w:rsidRPr="00365188" w:rsidRDefault="00A90F08" w:rsidP="004D0864">
      <w:pPr>
        <w:widowControl w:val="0"/>
        <w:numPr>
          <w:ilvl w:val="12"/>
          <w:numId w:val="0"/>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C</w:t>
      </w:r>
      <w:r w:rsidRPr="00365188">
        <w:rPr>
          <w:rFonts w:asciiTheme="minorHAnsi" w:hAnsiTheme="minorHAnsi" w:cstheme="minorHAnsi"/>
          <w:sz w:val="22"/>
          <w:szCs w:val="22"/>
        </w:rPr>
        <w:tab/>
        <w:t>700-799</w:t>
      </w:r>
    </w:p>
    <w:p w:rsidR="00A90F08" w:rsidRPr="00365188" w:rsidRDefault="00A90F08" w:rsidP="004D0864">
      <w:pPr>
        <w:widowControl w:val="0"/>
        <w:numPr>
          <w:ilvl w:val="12"/>
          <w:numId w:val="0"/>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D</w:t>
      </w:r>
      <w:r w:rsidRPr="00365188">
        <w:rPr>
          <w:rFonts w:asciiTheme="minorHAnsi" w:hAnsiTheme="minorHAnsi" w:cstheme="minorHAnsi"/>
          <w:sz w:val="22"/>
          <w:szCs w:val="22"/>
        </w:rPr>
        <w:tab/>
        <w:t>600-699</w:t>
      </w:r>
    </w:p>
    <w:p w:rsidR="00A90F08" w:rsidRPr="00365188" w:rsidRDefault="00A90F08" w:rsidP="004D0864">
      <w:pPr>
        <w:widowControl w:val="0"/>
        <w:numPr>
          <w:ilvl w:val="12"/>
          <w:numId w:val="0"/>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E</w:t>
      </w:r>
      <w:r w:rsidRPr="00365188">
        <w:rPr>
          <w:rFonts w:asciiTheme="minorHAnsi" w:hAnsiTheme="minorHAnsi" w:cstheme="minorHAnsi"/>
          <w:sz w:val="22"/>
          <w:szCs w:val="22"/>
        </w:rPr>
        <w:tab/>
        <w:t>500-599</w:t>
      </w:r>
    </w:p>
    <w:p w:rsidR="004D0864" w:rsidRPr="00365188" w:rsidRDefault="004D0864" w:rsidP="004D0864">
      <w:pPr>
        <w:widowControl w:val="0"/>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00A90F08" w:rsidRPr="00365188" w:rsidRDefault="00A90F08" w:rsidP="004D0864">
      <w:pPr>
        <w:widowControl w:val="0"/>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There will be NO ROUNDING (899.9 is a “B”)</w:t>
      </w:r>
    </w:p>
    <w:p w:rsidR="004D0864" w:rsidRPr="00365188" w:rsidRDefault="004D0864">
      <w:pPr>
        <w:rPr>
          <w:rFonts w:asciiTheme="minorHAnsi" w:hAnsiTheme="minorHAnsi" w:cstheme="minorHAnsi"/>
          <w:sz w:val="22"/>
          <w:szCs w:val="22"/>
        </w:rPr>
      </w:pPr>
    </w:p>
    <w:p w:rsidR="00A90F08" w:rsidRPr="00365188" w:rsidRDefault="00A90F08" w:rsidP="004D0864">
      <w:pPr>
        <w:widowControl w:val="0"/>
        <w:numPr>
          <w:ilvl w:val="12"/>
          <w:numId w:val="0"/>
        </w:numPr>
        <w:pBdr>
          <w:top w:val="single" w:sz="4" w:space="1" w:color="auto"/>
          <w:left w:val="single" w:sz="4" w:space="4" w:color="auto"/>
          <w:bottom w:val="single" w:sz="4" w:space="1" w:color="auto"/>
          <w:right w:val="single" w:sz="4" w:space="4"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sz w:val="22"/>
          <w:szCs w:val="22"/>
        </w:rPr>
        <w:t xml:space="preserve">Note:  </w:t>
      </w:r>
      <w:r w:rsidRPr="00365188">
        <w:rPr>
          <w:rFonts w:asciiTheme="minorHAnsi" w:hAnsiTheme="minorHAnsi" w:cstheme="minorHAnsi"/>
          <w:b/>
          <w:sz w:val="22"/>
          <w:szCs w:val="22"/>
        </w:rPr>
        <w:t>All</w:t>
      </w:r>
      <w:r w:rsidRPr="00365188">
        <w:rPr>
          <w:rFonts w:asciiTheme="minorHAnsi" w:hAnsiTheme="minorHAnsi" w:cstheme="minorHAnsi"/>
          <w:sz w:val="22"/>
          <w:szCs w:val="22"/>
        </w:rPr>
        <w:t xml:space="preserve"> student submissions </w:t>
      </w:r>
      <w:r w:rsidRPr="00365188">
        <w:rPr>
          <w:rFonts w:asciiTheme="minorHAnsi" w:hAnsiTheme="minorHAnsi" w:cstheme="minorHAnsi"/>
          <w:b/>
          <w:sz w:val="22"/>
          <w:szCs w:val="22"/>
          <w:u w:val="single"/>
        </w:rPr>
        <w:t>must include the student’s name</w:t>
      </w:r>
      <w:r w:rsidRPr="00365188">
        <w:rPr>
          <w:rFonts w:asciiTheme="minorHAnsi" w:hAnsiTheme="minorHAnsi" w:cstheme="minorHAnsi"/>
          <w:sz w:val="22"/>
          <w:szCs w:val="22"/>
        </w:rPr>
        <w:t xml:space="preserve">.  Post assignments to the </w:t>
      </w:r>
      <w:r w:rsidR="00BC22DB" w:rsidRPr="00365188">
        <w:rPr>
          <w:rFonts w:asciiTheme="minorHAnsi" w:hAnsiTheme="minorHAnsi" w:cstheme="minorHAnsi"/>
          <w:sz w:val="22"/>
          <w:szCs w:val="22"/>
        </w:rPr>
        <w:t xml:space="preserve">Assignment folder </w:t>
      </w:r>
      <w:r w:rsidRPr="00365188">
        <w:rPr>
          <w:rFonts w:asciiTheme="minorHAnsi" w:hAnsiTheme="minorHAnsi" w:cstheme="minorHAnsi"/>
          <w:sz w:val="22"/>
          <w:szCs w:val="22"/>
        </w:rPr>
        <w:t xml:space="preserve">in D2L.  The </w:t>
      </w:r>
      <w:r w:rsidRPr="00365188">
        <w:rPr>
          <w:rFonts w:asciiTheme="minorHAnsi" w:hAnsiTheme="minorHAnsi" w:cstheme="minorHAnsi"/>
          <w:b/>
          <w:sz w:val="22"/>
          <w:szCs w:val="22"/>
          <w:u w:val="single"/>
        </w:rPr>
        <w:t>name of the file must start with the student’s last name</w:t>
      </w:r>
      <w:r w:rsidRPr="00365188">
        <w:rPr>
          <w:rFonts w:asciiTheme="minorHAnsi" w:hAnsiTheme="minorHAnsi" w:cstheme="minorHAnsi"/>
          <w:sz w:val="22"/>
          <w:szCs w:val="22"/>
        </w:rPr>
        <w:t xml:space="preserve"> and then have an indication of the assignment (e.g. </w:t>
      </w:r>
      <w:r w:rsidRPr="00365188">
        <w:rPr>
          <w:rFonts w:asciiTheme="minorHAnsi" w:hAnsiTheme="minorHAnsi" w:cstheme="minorHAnsi"/>
          <w:i/>
          <w:sz w:val="22"/>
          <w:szCs w:val="22"/>
        </w:rPr>
        <w:t>Pettygrove Health condition.doc</w:t>
      </w:r>
      <w:r w:rsidR="0047528B" w:rsidRPr="00365188">
        <w:rPr>
          <w:rFonts w:asciiTheme="minorHAnsi" w:hAnsiTheme="minorHAnsi" w:cstheme="minorHAnsi"/>
          <w:i/>
          <w:sz w:val="22"/>
          <w:szCs w:val="22"/>
        </w:rPr>
        <w:t>x</w:t>
      </w:r>
      <w:r w:rsidRPr="00365188">
        <w:rPr>
          <w:rFonts w:asciiTheme="minorHAnsi" w:hAnsiTheme="minorHAnsi" w:cstheme="minorHAnsi"/>
          <w:sz w:val="22"/>
          <w:szCs w:val="22"/>
        </w:rPr>
        <w:t xml:space="preserve">) </w:t>
      </w:r>
      <w:r w:rsidRPr="00365188">
        <w:rPr>
          <w:rFonts w:asciiTheme="minorHAnsi" w:hAnsiTheme="minorHAnsi" w:cstheme="minorHAnsi"/>
          <w:b/>
          <w:sz w:val="22"/>
          <w:szCs w:val="22"/>
        </w:rPr>
        <w:t>AND</w:t>
      </w:r>
      <w:r w:rsidRPr="00365188">
        <w:rPr>
          <w:rFonts w:asciiTheme="minorHAnsi" w:hAnsiTheme="minorHAnsi" w:cstheme="minorHAnsi"/>
          <w:sz w:val="22"/>
          <w:szCs w:val="22"/>
        </w:rPr>
        <w:t xml:space="preserve"> the </w:t>
      </w:r>
      <w:r w:rsidRPr="00365188">
        <w:rPr>
          <w:rFonts w:asciiTheme="minorHAnsi" w:hAnsiTheme="minorHAnsi" w:cstheme="minorHAnsi"/>
          <w:b/>
          <w:sz w:val="22"/>
          <w:szCs w:val="22"/>
          <w:u w:val="single"/>
        </w:rPr>
        <w:t>document within the file</w:t>
      </w:r>
      <w:r w:rsidRPr="00365188">
        <w:rPr>
          <w:rFonts w:asciiTheme="minorHAnsi" w:hAnsiTheme="minorHAnsi" w:cstheme="minorHAnsi"/>
          <w:sz w:val="22"/>
          <w:szCs w:val="22"/>
        </w:rPr>
        <w:t xml:space="preserve"> must also include the student’s name</w:t>
      </w:r>
      <w:r w:rsidR="00517374" w:rsidRPr="00365188">
        <w:rPr>
          <w:rFonts w:asciiTheme="minorHAnsi" w:hAnsiTheme="minorHAnsi" w:cstheme="minorHAnsi"/>
          <w:sz w:val="22"/>
          <w:szCs w:val="22"/>
        </w:rPr>
        <w:t xml:space="preserve"> – scores will be docked </w:t>
      </w:r>
      <w:r w:rsidR="007607BE" w:rsidRPr="00365188">
        <w:rPr>
          <w:rFonts w:asciiTheme="minorHAnsi" w:hAnsiTheme="minorHAnsi" w:cstheme="minorHAnsi"/>
          <w:sz w:val="22"/>
          <w:szCs w:val="22"/>
        </w:rPr>
        <w:t xml:space="preserve">10% of the value of the assignment </w:t>
      </w:r>
      <w:r w:rsidR="00517374" w:rsidRPr="00365188">
        <w:rPr>
          <w:rFonts w:asciiTheme="minorHAnsi" w:hAnsiTheme="minorHAnsi" w:cstheme="minorHAnsi"/>
          <w:sz w:val="22"/>
          <w:szCs w:val="22"/>
        </w:rPr>
        <w:t>for variance from these guidelines</w:t>
      </w:r>
      <w:r w:rsidRPr="00365188">
        <w:rPr>
          <w:rFonts w:asciiTheme="minorHAnsi" w:hAnsiTheme="minorHAnsi" w:cstheme="minorHAnsi"/>
          <w:sz w:val="22"/>
          <w:szCs w:val="22"/>
        </w:rPr>
        <w:t xml:space="preserve">. </w:t>
      </w:r>
    </w:p>
    <w:p w:rsidR="00A90F08" w:rsidRPr="00365188" w:rsidRDefault="00A90F08" w:rsidP="004D0864">
      <w:pPr>
        <w:rPr>
          <w:rFonts w:asciiTheme="minorHAnsi" w:hAnsiTheme="minorHAnsi" w:cstheme="minorHAnsi"/>
          <w:sz w:val="22"/>
          <w:szCs w:val="22"/>
        </w:rPr>
      </w:pPr>
    </w:p>
    <w:p w:rsidR="00A90F08" w:rsidRPr="00365188" w:rsidRDefault="00A90F08" w:rsidP="004D0864">
      <w:pPr>
        <w:widowControl w:val="0"/>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b/>
          <w:smallCaps/>
          <w:sz w:val="22"/>
          <w:szCs w:val="22"/>
        </w:rPr>
        <w:t xml:space="preserve">Late Assignments: </w:t>
      </w:r>
      <w:r w:rsidRPr="00365188">
        <w:rPr>
          <w:rFonts w:asciiTheme="minorHAnsi" w:hAnsiTheme="minorHAnsi" w:cstheme="minorHAnsi"/>
          <w:sz w:val="22"/>
          <w:szCs w:val="22"/>
        </w:rPr>
        <w:t xml:space="preserve">Assignments submitted after the time they are due will be docked 10% </w:t>
      </w:r>
      <w:r w:rsidRPr="00365188">
        <w:rPr>
          <w:rFonts w:asciiTheme="minorHAnsi" w:hAnsiTheme="minorHAnsi" w:cstheme="minorHAnsi"/>
          <w:b/>
          <w:sz w:val="22"/>
          <w:szCs w:val="22"/>
        </w:rPr>
        <w:t>for each day/partial day they are late</w:t>
      </w:r>
      <w:r w:rsidRPr="00365188">
        <w:rPr>
          <w:rFonts w:asciiTheme="minorHAnsi" w:hAnsiTheme="minorHAnsi" w:cstheme="minorHAnsi"/>
          <w:sz w:val="22"/>
          <w:szCs w:val="22"/>
        </w:rPr>
        <w:t xml:space="preserve">.  The late policy will apply under all circumstances unless specifically waived by the instructor </w:t>
      </w:r>
      <w:r w:rsidRPr="00365188">
        <w:rPr>
          <w:rFonts w:asciiTheme="minorHAnsi" w:hAnsiTheme="minorHAnsi" w:cstheme="minorHAnsi"/>
          <w:b/>
          <w:i/>
          <w:sz w:val="22"/>
          <w:szCs w:val="22"/>
        </w:rPr>
        <w:t>in writing</w:t>
      </w:r>
      <w:r w:rsidRPr="00365188">
        <w:rPr>
          <w:rFonts w:asciiTheme="minorHAnsi" w:hAnsiTheme="minorHAnsi" w:cstheme="minorHAnsi"/>
          <w:sz w:val="22"/>
          <w:szCs w:val="22"/>
        </w:rPr>
        <w:t>.</w:t>
      </w:r>
    </w:p>
    <w:p w:rsidR="00A90F08" w:rsidRPr="00365188" w:rsidRDefault="00A90F08" w:rsidP="004D0864">
      <w:pPr>
        <w:widowControl w:val="0"/>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00A90F08" w:rsidRPr="00365188" w:rsidRDefault="00A90F08" w:rsidP="004D0864">
      <w:pPr>
        <w:widowControl w:val="0"/>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b/>
          <w:smallCaps/>
          <w:sz w:val="22"/>
          <w:szCs w:val="22"/>
        </w:rPr>
        <w:t xml:space="preserve">Extra Credit: </w:t>
      </w:r>
      <w:r w:rsidRPr="00365188">
        <w:rPr>
          <w:rFonts w:asciiTheme="minorHAnsi" w:hAnsiTheme="minorHAnsi" w:cstheme="minorHAnsi"/>
          <w:sz w:val="22"/>
          <w:szCs w:val="22"/>
        </w:rPr>
        <w:t>No extra credit will be available for this course.</w:t>
      </w:r>
    </w:p>
    <w:p w:rsidR="008F4329" w:rsidRPr="00365188" w:rsidRDefault="008F4329" w:rsidP="004D0864">
      <w:pPr>
        <w:rPr>
          <w:rFonts w:asciiTheme="minorHAnsi" w:hAnsiTheme="minorHAnsi" w:cstheme="minorHAnsi"/>
          <w:sz w:val="22"/>
          <w:szCs w:val="22"/>
        </w:rPr>
      </w:pPr>
    </w:p>
    <w:p w:rsidR="00A90F08" w:rsidRPr="00365188" w:rsidRDefault="008F4329" w:rsidP="004D0864">
      <w:pPr>
        <w:rPr>
          <w:rFonts w:asciiTheme="minorHAnsi" w:hAnsiTheme="minorHAnsi" w:cstheme="minorHAnsi"/>
          <w:sz w:val="22"/>
          <w:szCs w:val="22"/>
        </w:rPr>
      </w:pPr>
      <w:r w:rsidRPr="00365188">
        <w:rPr>
          <w:rFonts w:asciiTheme="minorHAnsi" w:hAnsiTheme="minorHAnsi" w:cstheme="minorHAnsi"/>
          <w:b/>
          <w:bCs/>
          <w:sz w:val="22"/>
          <w:szCs w:val="22"/>
        </w:rPr>
        <w:t>Class Attendance/Participation</w:t>
      </w:r>
      <w:r w:rsidRPr="00365188">
        <w:rPr>
          <w:rFonts w:asciiTheme="minorHAnsi" w:hAnsiTheme="minorHAnsi" w:cstheme="minorHAnsi"/>
          <w:sz w:val="22"/>
          <w:szCs w:val="22"/>
        </w:rPr>
        <w:t xml:space="preserve">:  </w:t>
      </w:r>
    </w:p>
    <w:p w:rsidR="008F4329" w:rsidRPr="00365188" w:rsidRDefault="00A90F08" w:rsidP="004D0864">
      <w:pPr>
        <w:rPr>
          <w:rFonts w:asciiTheme="minorHAnsi" w:hAnsiTheme="minorHAnsi" w:cstheme="minorHAnsi"/>
          <w:sz w:val="22"/>
          <w:szCs w:val="22"/>
        </w:rPr>
      </w:pPr>
      <w:r w:rsidRPr="00365188">
        <w:rPr>
          <w:rFonts w:asciiTheme="minorHAnsi" w:hAnsiTheme="minorHAnsi" w:cstheme="minorHAnsi"/>
          <w:sz w:val="22"/>
          <w:szCs w:val="22"/>
        </w:rPr>
        <w:t xml:space="preserve">Students are reminded that they cannot participate in a discussion if they are not present and will be graded accordingly.  However, students who are ill with an infectious disease should not come </w:t>
      </w:r>
      <w:r w:rsidRPr="00365188">
        <w:rPr>
          <w:rFonts w:asciiTheme="minorHAnsi" w:hAnsiTheme="minorHAnsi" w:cstheme="minorHAnsi"/>
          <w:sz w:val="22"/>
          <w:szCs w:val="22"/>
        </w:rPr>
        <w:lastRenderedPageBreak/>
        <w:t>to class.  Each student will be expected to contribute to the in-class discussions</w:t>
      </w:r>
      <w:r w:rsidR="00CF1844" w:rsidRPr="00365188">
        <w:rPr>
          <w:rFonts w:asciiTheme="minorHAnsi" w:hAnsiTheme="minorHAnsi" w:cstheme="minorHAnsi"/>
          <w:sz w:val="22"/>
          <w:szCs w:val="22"/>
        </w:rPr>
        <w:t xml:space="preserve">.  </w:t>
      </w:r>
      <w:r w:rsidR="008F4329" w:rsidRPr="00365188">
        <w:rPr>
          <w:rFonts w:asciiTheme="minorHAnsi" w:hAnsiTheme="minorHAnsi" w:cstheme="minorHAnsi"/>
          <w:sz w:val="22"/>
          <w:szCs w:val="22"/>
        </w:rPr>
        <w:t xml:space="preserve">All holidays or special events observed by organized religions will be honored for those students </w:t>
      </w:r>
      <w:r w:rsidR="00CF1844" w:rsidRPr="00365188">
        <w:rPr>
          <w:rFonts w:asciiTheme="minorHAnsi" w:hAnsiTheme="minorHAnsi" w:cstheme="minorHAnsi"/>
          <w:sz w:val="22"/>
          <w:szCs w:val="22"/>
        </w:rPr>
        <w:t>affiliated</w:t>
      </w:r>
      <w:r w:rsidR="008F4329" w:rsidRPr="00365188">
        <w:rPr>
          <w:rFonts w:asciiTheme="minorHAnsi" w:hAnsiTheme="minorHAnsi" w:cstheme="minorHAnsi"/>
          <w:sz w:val="22"/>
          <w:szCs w:val="22"/>
        </w:rPr>
        <w:t xml:space="preserve"> with that particular religion.  </w:t>
      </w:r>
      <w:r w:rsidRPr="00365188">
        <w:rPr>
          <w:rFonts w:asciiTheme="minorHAnsi" w:hAnsiTheme="minorHAnsi" w:cstheme="minorHAnsi"/>
          <w:sz w:val="22"/>
          <w:szCs w:val="22"/>
        </w:rPr>
        <w:t xml:space="preserve">Holidays or special events observed by disorganized religions will be honored with preapproval case by case.  </w:t>
      </w:r>
      <w:r w:rsidR="008F4329" w:rsidRPr="00365188">
        <w:rPr>
          <w:rFonts w:asciiTheme="minorHAnsi" w:hAnsiTheme="minorHAnsi" w:cstheme="minorHAnsi"/>
          <w:sz w:val="22"/>
          <w:szCs w:val="22"/>
        </w:rPr>
        <w:t>Absences pre-approved by the UA Dean of Students (or Dean’s designee will be honored.)</w:t>
      </w:r>
    </w:p>
    <w:p w:rsidR="008F4329" w:rsidRPr="00365188" w:rsidRDefault="008F4329" w:rsidP="004D0864">
      <w:pPr>
        <w:rPr>
          <w:rFonts w:asciiTheme="minorHAnsi" w:hAnsiTheme="minorHAnsi" w:cstheme="minorHAnsi"/>
          <w:sz w:val="22"/>
          <w:szCs w:val="22"/>
        </w:rPr>
      </w:pPr>
    </w:p>
    <w:p w:rsidR="00490355" w:rsidRPr="00365188" w:rsidRDefault="00490355" w:rsidP="004D0864">
      <w:pPr>
        <w:widowControl w:val="0"/>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365188">
        <w:rPr>
          <w:rFonts w:asciiTheme="minorHAnsi" w:hAnsiTheme="minorHAnsi" w:cstheme="minorHAnsi"/>
          <w:b/>
          <w:smallCaps/>
          <w:sz w:val="22"/>
          <w:szCs w:val="22"/>
        </w:rPr>
        <w:t>Telephone and Computer Use:</w:t>
      </w:r>
      <w:r w:rsidRPr="00365188">
        <w:rPr>
          <w:rFonts w:asciiTheme="minorHAnsi" w:hAnsiTheme="minorHAnsi" w:cstheme="minorHAnsi"/>
          <w:sz w:val="22"/>
          <w:szCs w:val="22"/>
        </w:rPr>
        <w:t xml:space="preserve">  Please turn your cell phones to silent or vibrate in order to not disrupt the class and I will try to remember to do this as well.  Permission to use your computer during class may be rescinded if the instructor determines that it is problematic.</w:t>
      </w:r>
    </w:p>
    <w:p w:rsidR="00490355" w:rsidRPr="00365188" w:rsidRDefault="00490355" w:rsidP="004D0864">
      <w:pPr>
        <w:rPr>
          <w:rFonts w:asciiTheme="minorHAnsi" w:hAnsiTheme="minorHAnsi" w:cstheme="minorHAnsi"/>
          <w:sz w:val="22"/>
          <w:szCs w:val="22"/>
        </w:rPr>
      </w:pPr>
    </w:p>
    <w:p w:rsidR="008F4329" w:rsidRPr="00365188" w:rsidRDefault="008F4329" w:rsidP="004D0864">
      <w:pPr>
        <w:rPr>
          <w:rFonts w:asciiTheme="minorHAnsi" w:hAnsiTheme="minorHAnsi" w:cstheme="minorHAnsi"/>
          <w:sz w:val="22"/>
          <w:szCs w:val="22"/>
        </w:rPr>
      </w:pPr>
      <w:r w:rsidRPr="00365188">
        <w:rPr>
          <w:rFonts w:asciiTheme="minorHAnsi" w:hAnsiTheme="minorHAnsi" w:cstheme="minorHAnsi"/>
          <w:b/>
          <w:bCs/>
          <w:sz w:val="22"/>
          <w:szCs w:val="22"/>
        </w:rPr>
        <w:t>Course Schedule</w:t>
      </w:r>
      <w:r w:rsidRPr="00365188">
        <w:rPr>
          <w:rFonts w:asciiTheme="minorHAnsi" w:hAnsiTheme="minorHAnsi" w:cstheme="minorHAnsi"/>
          <w:sz w:val="22"/>
          <w:szCs w:val="22"/>
        </w:rPr>
        <w:t xml:space="preserve">:  </w:t>
      </w:r>
      <w:r w:rsidR="00490355" w:rsidRPr="00365188">
        <w:rPr>
          <w:rFonts w:asciiTheme="minorHAnsi" w:hAnsiTheme="minorHAnsi" w:cstheme="minorHAnsi"/>
          <w:sz w:val="22"/>
          <w:szCs w:val="22"/>
        </w:rPr>
        <w:t>Attached.</w:t>
      </w:r>
    </w:p>
    <w:p w:rsidR="00490355" w:rsidRPr="00365188" w:rsidRDefault="00490355" w:rsidP="004D0864">
      <w:pPr>
        <w:rPr>
          <w:rFonts w:asciiTheme="minorHAnsi" w:hAnsiTheme="minorHAnsi" w:cstheme="minorHAnsi"/>
          <w:b/>
          <w:smallCaps/>
          <w:sz w:val="22"/>
          <w:szCs w:val="22"/>
        </w:rPr>
      </w:pPr>
    </w:p>
    <w:p w:rsidR="0003597F" w:rsidRPr="00365188" w:rsidRDefault="0003597F" w:rsidP="004D0864">
      <w:pPr>
        <w:rPr>
          <w:rFonts w:asciiTheme="minorHAnsi" w:hAnsiTheme="minorHAnsi" w:cstheme="minorHAnsi"/>
          <w:b/>
          <w:color w:val="FF9900"/>
          <w:sz w:val="22"/>
          <w:szCs w:val="22"/>
        </w:rPr>
      </w:pPr>
      <w:r w:rsidRPr="00365188">
        <w:rPr>
          <w:rFonts w:asciiTheme="minorHAnsi" w:hAnsiTheme="minorHAnsi" w:cstheme="minorHAnsi"/>
          <w:b/>
          <w:sz w:val="22"/>
          <w:szCs w:val="22"/>
          <w:u w:val="single"/>
        </w:rPr>
        <w:t>Required Statements:</w:t>
      </w:r>
      <w:r w:rsidRPr="00365188">
        <w:rPr>
          <w:rFonts w:asciiTheme="minorHAnsi" w:hAnsiTheme="minorHAnsi" w:cstheme="minorHAnsi"/>
          <w:b/>
          <w:color w:val="FF9900"/>
          <w:sz w:val="22"/>
          <w:szCs w:val="22"/>
        </w:rPr>
        <w:t xml:space="preserve">   </w:t>
      </w:r>
    </w:p>
    <w:p w:rsidR="0003597F" w:rsidRPr="00365188" w:rsidRDefault="0003597F" w:rsidP="004D0864">
      <w:pPr>
        <w:autoSpaceDE w:val="0"/>
        <w:autoSpaceDN w:val="0"/>
        <w:rPr>
          <w:rFonts w:asciiTheme="minorHAnsi" w:hAnsiTheme="minorHAnsi" w:cstheme="minorHAnsi"/>
          <w:b/>
          <w:sz w:val="22"/>
          <w:szCs w:val="22"/>
        </w:rPr>
      </w:pPr>
    </w:p>
    <w:p w:rsidR="00490355" w:rsidRPr="00365188" w:rsidRDefault="00490355" w:rsidP="004D0864">
      <w:pPr>
        <w:autoSpaceDE w:val="0"/>
        <w:autoSpaceDN w:val="0"/>
        <w:rPr>
          <w:rFonts w:asciiTheme="minorHAnsi" w:hAnsiTheme="minorHAnsi" w:cstheme="minorHAnsi"/>
          <w:smallCaps/>
          <w:sz w:val="22"/>
          <w:szCs w:val="22"/>
        </w:rPr>
      </w:pPr>
      <w:r w:rsidRPr="00365188">
        <w:rPr>
          <w:rFonts w:asciiTheme="minorHAnsi" w:hAnsiTheme="minorHAnsi" w:cstheme="minorHAnsi"/>
          <w:smallCaps/>
          <w:sz w:val="22"/>
          <w:szCs w:val="22"/>
        </w:rPr>
        <w:t>[URLs are provided here as a courtesy, they are subject to CHANGE]</w:t>
      </w:r>
    </w:p>
    <w:p w:rsidR="00490355" w:rsidRPr="00365188" w:rsidRDefault="00490355" w:rsidP="004D0864">
      <w:pPr>
        <w:autoSpaceDE w:val="0"/>
        <w:autoSpaceDN w:val="0"/>
        <w:rPr>
          <w:rFonts w:asciiTheme="minorHAnsi" w:hAnsiTheme="minorHAnsi" w:cstheme="minorHAnsi"/>
          <w:b/>
          <w:sz w:val="22"/>
          <w:szCs w:val="22"/>
        </w:rPr>
      </w:pPr>
    </w:p>
    <w:p w:rsidR="0003597F" w:rsidRPr="00365188" w:rsidRDefault="0003597F" w:rsidP="004D0864">
      <w:pPr>
        <w:autoSpaceDE w:val="0"/>
        <w:autoSpaceDN w:val="0"/>
        <w:rPr>
          <w:rFonts w:asciiTheme="minorHAnsi" w:hAnsiTheme="minorHAnsi" w:cstheme="minorHAnsi"/>
          <w:sz w:val="22"/>
          <w:szCs w:val="22"/>
        </w:rPr>
      </w:pPr>
      <w:r w:rsidRPr="00365188">
        <w:rPr>
          <w:rFonts w:asciiTheme="minorHAnsi" w:hAnsiTheme="minorHAnsi" w:cstheme="minorHAnsi"/>
          <w:b/>
          <w:sz w:val="22"/>
          <w:szCs w:val="22"/>
        </w:rPr>
        <w:t>Communications</w:t>
      </w:r>
      <w:r w:rsidRPr="00365188">
        <w:rPr>
          <w:rFonts w:asciiTheme="minorHAnsi" w:hAnsiTheme="minorHAnsi" w:cstheme="minorHAnsi"/>
          <w:sz w:val="22"/>
          <w:szCs w:val="22"/>
        </w:rPr>
        <w:t>:  You are responsible for reading emails sent to your UA account from your professor and the announcements that are placed on the course web site</w:t>
      </w:r>
      <w:r w:rsidR="00CF1844" w:rsidRPr="00365188">
        <w:rPr>
          <w:rFonts w:asciiTheme="minorHAnsi" w:hAnsiTheme="minorHAnsi" w:cstheme="minorHAnsi"/>
          <w:sz w:val="22"/>
          <w:szCs w:val="22"/>
        </w:rPr>
        <w:t xml:space="preserve">.  </w:t>
      </w:r>
      <w:r w:rsidRPr="00365188">
        <w:rPr>
          <w:rFonts w:asciiTheme="minorHAnsi" w:hAnsiTheme="minorHAnsi" w:cstheme="minorHAnsi"/>
          <w:sz w:val="22"/>
          <w:szCs w:val="22"/>
        </w:rPr>
        <w:t>Information about readings, news events, your grades, assignments and other course related topics will be communicated to you with these electronic methods</w:t>
      </w:r>
      <w:r w:rsidR="00CF1844" w:rsidRPr="00365188">
        <w:rPr>
          <w:rFonts w:asciiTheme="minorHAnsi" w:hAnsiTheme="minorHAnsi" w:cstheme="minorHAnsi"/>
          <w:sz w:val="22"/>
          <w:szCs w:val="22"/>
        </w:rPr>
        <w:t xml:space="preserve">.  </w:t>
      </w:r>
      <w:r w:rsidR="00BE5EF7" w:rsidRPr="00365188">
        <w:rPr>
          <w:rFonts w:asciiTheme="minorHAnsi" w:hAnsiTheme="minorHAnsi" w:cstheme="minorHAnsi"/>
          <w:sz w:val="22"/>
          <w:szCs w:val="22"/>
        </w:rPr>
        <w:t xml:space="preserve">The official policy can be found at:  </w:t>
      </w:r>
      <w:hyperlink r:id="rId11" w:history="1">
        <w:r w:rsidR="00BE5EF7" w:rsidRPr="00365188">
          <w:rPr>
            <w:rStyle w:val="Hyperlink"/>
            <w:rFonts w:asciiTheme="minorHAnsi" w:hAnsiTheme="minorHAnsi" w:cstheme="minorHAnsi"/>
            <w:sz w:val="22"/>
            <w:szCs w:val="22"/>
          </w:rPr>
          <w:t>http://www.registrar.arizona.edu/emailpolicy.htm</w:t>
        </w:r>
      </w:hyperlink>
    </w:p>
    <w:p w:rsidR="0003597F" w:rsidRPr="00365188" w:rsidRDefault="0003597F" w:rsidP="004D0864">
      <w:pPr>
        <w:autoSpaceDE w:val="0"/>
        <w:autoSpaceDN w:val="0"/>
        <w:rPr>
          <w:rFonts w:asciiTheme="minorHAnsi" w:hAnsiTheme="minorHAnsi" w:cstheme="minorHAnsi"/>
          <w:sz w:val="22"/>
          <w:szCs w:val="22"/>
        </w:rPr>
      </w:pPr>
    </w:p>
    <w:p w:rsidR="00AC156D" w:rsidRPr="00365188" w:rsidRDefault="0003597F" w:rsidP="004D0864">
      <w:pPr>
        <w:autoSpaceDE w:val="0"/>
        <w:autoSpaceDN w:val="0"/>
        <w:rPr>
          <w:rStyle w:val="Strong"/>
          <w:rFonts w:asciiTheme="minorHAnsi" w:hAnsiTheme="minorHAnsi" w:cstheme="minorHAnsi"/>
          <w:b w:val="0"/>
          <w:bCs w:val="0"/>
          <w:sz w:val="22"/>
          <w:szCs w:val="22"/>
        </w:rPr>
      </w:pPr>
      <w:r w:rsidRPr="00365188">
        <w:rPr>
          <w:rFonts w:asciiTheme="minorHAnsi" w:hAnsiTheme="minorHAnsi" w:cstheme="minorHAnsi"/>
          <w:b/>
          <w:bCs/>
          <w:sz w:val="22"/>
          <w:szCs w:val="22"/>
        </w:rPr>
        <w:t xml:space="preserve">Disability Accommodation: </w:t>
      </w:r>
      <w:r w:rsidRPr="00365188">
        <w:rPr>
          <w:rFonts w:asciiTheme="minorHAnsi" w:hAnsiTheme="minorHAnsi" w:cstheme="minorHAnsi"/>
          <w:sz w:val="22"/>
          <w:szCs w:val="22"/>
        </w:rPr>
        <w:t> </w:t>
      </w:r>
      <w:r w:rsidR="00AC156D" w:rsidRPr="00365188">
        <w:rPr>
          <w:rStyle w:val="Strong"/>
          <w:rFonts w:asciiTheme="minorHAnsi" w:hAnsiTheme="minorHAnsi" w:cstheme="minorHAnsi"/>
          <w:b w:val="0"/>
          <w:color w:val="333333"/>
          <w:sz w:val="22"/>
          <w:szCs w:val="22"/>
        </w:rPr>
        <w:t>If you anticipate issues related to the format or requirements of this course, please meet with me</w:t>
      </w:r>
      <w:r w:rsidR="00AC156D" w:rsidRPr="00365188">
        <w:rPr>
          <w:rFonts w:asciiTheme="minorHAnsi" w:hAnsiTheme="minorHAnsi" w:cstheme="minorHAnsi"/>
          <w:b/>
          <w:color w:val="333333"/>
          <w:sz w:val="22"/>
          <w:szCs w:val="22"/>
        </w:rPr>
        <w:t>.</w:t>
      </w:r>
      <w:r w:rsidR="00AC156D" w:rsidRPr="00365188">
        <w:rPr>
          <w:rStyle w:val="Strong"/>
          <w:rFonts w:asciiTheme="minorHAnsi" w:hAnsiTheme="minorHAnsi" w:cstheme="minorHAnsi"/>
          <w:b w:val="0"/>
          <w:color w:val="333333"/>
          <w:sz w:val="22"/>
          <w:szCs w:val="22"/>
        </w:rPr>
        <w:t>  I would like us to discuss ways to ensure your full participation in the course.  If you determine that formal, disability-related accommodations are necessary, it is very important that you be registered with Disability Resources (621-3268; drc.arizona.edu) and notify me of your eligibility for reasonable accommodations.  We can then plan how best to coordinate your accommodations.  The offic</w:t>
      </w:r>
      <w:r w:rsidR="00C372BB" w:rsidRPr="00365188">
        <w:rPr>
          <w:rStyle w:val="Strong"/>
          <w:rFonts w:asciiTheme="minorHAnsi" w:hAnsiTheme="minorHAnsi" w:cstheme="minorHAnsi"/>
          <w:b w:val="0"/>
          <w:color w:val="333333"/>
          <w:sz w:val="22"/>
          <w:szCs w:val="22"/>
        </w:rPr>
        <w:t>i</w:t>
      </w:r>
      <w:r w:rsidR="00AC156D" w:rsidRPr="00365188">
        <w:rPr>
          <w:rStyle w:val="Strong"/>
          <w:rFonts w:asciiTheme="minorHAnsi" w:hAnsiTheme="minorHAnsi" w:cstheme="minorHAnsi"/>
          <w:b w:val="0"/>
          <w:color w:val="333333"/>
          <w:sz w:val="22"/>
          <w:szCs w:val="22"/>
        </w:rPr>
        <w:t>al policy can be found at:</w:t>
      </w:r>
      <w:r w:rsidR="00F90A34" w:rsidRPr="00365188">
        <w:rPr>
          <w:rStyle w:val="Strong"/>
          <w:rFonts w:asciiTheme="minorHAnsi" w:hAnsiTheme="minorHAnsi" w:cstheme="minorHAnsi"/>
          <w:b w:val="0"/>
          <w:color w:val="333333"/>
          <w:sz w:val="22"/>
          <w:szCs w:val="22"/>
        </w:rPr>
        <w:t xml:space="preserve"> </w:t>
      </w:r>
      <w:hyperlink r:id="rId12" w:history="1">
        <w:r w:rsidR="00812325" w:rsidRPr="00365188">
          <w:rPr>
            <w:rStyle w:val="Hyperlink"/>
            <w:rFonts w:asciiTheme="minorHAnsi" w:hAnsiTheme="minorHAnsi" w:cstheme="minorHAnsi"/>
            <w:sz w:val="22"/>
            <w:szCs w:val="22"/>
          </w:rPr>
          <w:t>http://catalog.arizona.edu/2014%2D15/policies/disability.htm</w:t>
        </w:r>
      </w:hyperlink>
    </w:p>
    <w:p w:rsidR="0003597F" w:rsidRPr="00365188" w:rsidRDefault="0003597F" w:rsidP="004D0864">
      <w:pPr>
        <w:rPr>
          <w:rFonts w:asciiTheme="minorHAnsi" w:hAnsiTheme="minorHAnsi" w:cstheme="minorHAnsi"/>
          <w:b/>
          <w:bCs/>
          <w:sz w:val="22"/>
          <w:szCs w:val="22"/>
          <w:u w:val="single"/>
        </w:rPr>
      </w:pPr>
    </w:p>
    <w:p w:rsidR="00E56ED9" w:rsidRPr="00365188" w:rsidRDefault="0003597F" w:rsidP="004D0864">
      <w:pPr>
        <w:rPr>
          <w:rFonts w:asciiTheme="minorHAnsi" w:hAnsiTheme="minorHAnsi" w:cstheme="minorHAnsi"/>
          <w:color w:val="B2A1C7" w:themeColor="accent4" w:themeTint="99"/>
          <w:sz w:val="22"/>
          <w:szCs w:val="22"/>
        </w:rPr>
      </w:pPr>
      <w:r w:rsidRPr="00365188">
        <w:rPr>
          <w:rFonts w:asciiTheme="minorHAnsi" w:hAnsiTheme="minorHAnsi" w:cstheme="minorHAnsi"/>
          <w:b/>
          <w:bCs/>
          <w:sz w:val="22"/>
          <w:szCs w:val="22"/>
        </w:rPr>
        <w:t xml:space="preserve">Academic Integrity:  </w:t>
      </w:r>
      <w:r w:rsidRPr="00365188">
        <w:rPr>
          <w:rFonts w:asciiTheme="minorHAnsi" w:hAnsiTheme="minorHAnsi" w:cstheme="minorHAnsi"/>
          <w:sz w:val="22"/>
          <w:szCs w:val="22"/>
        </w:rPr>
        <w:t>All UA students are responsible for upholding the University of Arizona Code of Academic Integrity, available through the office of the Dean of Students and online: The official policy found at:</w:t>
      </w:r>
      <w:r w:rsidR="00E56ED9" w:rsidRPr="00365188">
        <w:rPr>
          <w:rFonts w:asciiTheme="minorHAnsi" w:hAnsiTheme="minorHAnsi" w:cstheme="minorHAnsi"/>
          <w:sz w:val="22"/>
          <w:szCs w:val="22"/>
        </w:rPr>
        <w:t xml:space="preserve"> </w:t>
      </w:r>
      <w:hyperlink r:id="rId13" w:history="1">
        <w:r w:rsidR="00E56ED9" w:rsidRPr="00365188">
          <w:rPr>
            <w:rStyle w:val="Hyperlink"/>
            <w:rFonts w:asciiTheme="minorHAnsi" w:hAnsiTheme="minorHAnsi" w:cstheme="minorHAnsi"/>
            <w:color w:val="7030A0"/>
            <w:sz w:val="22"/>
            <w:szCs w:val="22"/>
          </w:rPr>
          <w:t>http://deanofstudents.arizona.edu/codeofacademicintegrity</w:t>
        </w:r>
      </w:hyperlink>
    </w:p>
    <w:p w:rsidR="0003597F" w:rsidRPr="00365188" w:rsidRDefault="0003597F" w:rsidP="004D0864">
      <w:pPr>
        <w:rPr>
          <w:rFonts w:asciiTheme="minorHAnsi" w:hAnsiTheme="minorHAnsi" w:cstheme="minorHAnsi"/>
          <w:b/>
          <w:bCs/>
          <w:color w:val="000000"/>
          <w:sz w:val="22"/>
          <w:szCs w:val="22"/>
        </w:rPr>
      </w:pPr>
    </w:p>
    <w:p w:rsidR="0003597F" w:rsidRPr="00365188" w:rsidRDefault="0003597F" w:rsidP="004D0864">
      <w:pPr>
        <w:rPr>
          <w:rFonts w:asciiTheme="minorHAnsi" w:hAnsiTheme="minorHAnsi" w:cstheme="minorHAnsi"/>
          <w:color w:val="000000"/>
          <w:sz w:val="22"/>
          <w:szCs w:val="22"/>
        </w:rPr>
      </w:pPr>
      <w:r w:rsidRPr="00365188">
        <w:rPr>
          <w:rFonts w:asciiTheme="minorHAnsi" w:hAnsiTheme="minorHAnsi" w:cstheme="minorHAnsi"/>
          <w:b/>
          <w:bCs/>
          <w:color w:val="000000"/>
          <w:sz w:val="22"/>
          <w:szCs w:val="22"/>
        </w:rPr>
        <w:t>Classroom Behavior</w:t>
      </w:r>
      <w:r w:rsidRPr="00365188">
        <w:rPr>
          <w:rFonts w:asciiTheme="minorHAnsi" w:hAnsiTheme="minorHAnsi" w:cstheme="minorHAnsi"/>
          <w:color w:val="000000"/>
          <w:sz w:val="22"/>
          <w:szCs w:val="22"/>
        </w:rPr>
        <w:t xml:space="preserve">: </w:t>
      </w:r>
    </w:p>
    <w:p w:rsidR="00362E1E" w:rsidRPr="00365188" w:rsidRDefault="004325FF" w:rsidP="004D0864">
      <w:pPr>
        <w:rPr>
          <w:rFonts w:asciiTheme="minorHAnsi" w:hAnsiTheme="minorHAnsi" w:cstheme="minorHAnsi"/>
          <w:color w:val="000000"/>
          <w:sz w:val="22"/>
          <w:szCs w:val="22"/>
        </w:rPr>
      </w:pPr>
      <w:r w:rsidRPr="00365188">
        <w:rPr>
          <w:rFonts w:asciiTheme="minorHAnsi" w:hAnsiTheme="minorHAnsi" w:cstheme="minorHAnsi"/>
          <w:color w:val="000000"/>
          <w:sz w:val="22"/>
          <w:szCs w:val="22"/>
        </w:rPr>
        <w:t xml:space="preserve">The Dean </w:t>
      </w:r>
      <w:r w:rsidR="00362E1E" w:rsidRPr="00365188">
        <w:rPr>
          <w:rFonts w:asciiTheme="minorHAnsi" w:hAnsiTheme="minorHAnsi" w:cstheme="minorHAnsi"/>
          <w:color w:val="000000"/>
          <w:sz w:val="22"/>
          <w:szCs w:val="22"/>
        </w:rPr>
        <w:t>of Students has set up expected standards</w:t>
      </w:r>
      <w:r w:rsidRPr="00365188">
        <w:rPr>
          <w:rFonts w:asciiTheme="minorHAnsi" w:hAnsiTheme="minorHAnsi" w:cstheme="minorHAnsi"/>
          <w:color w:val="000000"/>
          <w:sz w:val="22"/>
          <w:szCs w:val="22"/>
        </w:rPr>
        <w:t xml:space="preserve"> for </w:t>
      </w:r>
      <w:r w:rsidR="00362E1E" w:rsidRPr="00365188">
        <w:rPr>
          <w:rFonts w:asciiTheme="minorHAnsi" w:hAnsiTheme="minorHAnsi" w:cstheme="minorHAnsi"/>
          <w:color w:val="000000"/>
          <w:sz w:val="22"/>
          <w:szCs w:val="22"/>
        </w:rPr>
        <w:t>student behaviors and has defined and identified what is disruptive and threatening behavior</w:t>
      </w:r>
      <w:r w:rsidR="00CF1844" w:rsidRPr="00365188">
        <w:rPr>
          <w:rFonts w:asciiTheme="minorHAnsi" w:hAnsiTheme="minorHAnsi" w:cstheme="minorHAnsi"/>
          <w:color w:val="000000"/>
          <w:sz w:val="22"/>
          <w:szCs w:val="22"/>
        </w:rPr>
        <w:t xml:space="preserve">.  </w:t>
      </w:r>
      <w:r w:rsidR="00362E1E" w:rsidRPr="00365188">
        <w:rPr>
          <w:rFonts w:asciiTheme="minorHAnsi" w:hAnsiTheme="minorHAnsi" w:cstheme="minorHAnsi"/>
          <w:color w:val="000000"/>
          <w:sz w:val="22"/>
          <w:szCs w:val="22"/>
        </w:rPr>
        <w:t xml:space="preserve">This information is available at:  </w:t>
      </w:r>
      <w:hyperlink r:id="rId14" w:history="1">
        <w:r w:rsidR="00362E1E" w:rsidRPr="00365188">
          <w:rPr>
            <w:rStyle w:val="Hyperlink"/>
            <w:rFonts w:asciiTheme="minorHAnsi" w:hAnsiTheme="minorHAnsi" w:cstheme="minorHAnsi"/>
            <w:sz w:val="22"/>
            <w:szCs w:val="22"/>
          </w:rPr>
          <w:t>http://deanofstudents.arizona.edu/disruptiveandthreateningstudentguidelines</w:t>
        </w:r>
      </w:hyperlink>
    </w:p>
    <w:p w:rsidR="00362E1E" w:rsidRPr="00365188" w:rsidRDefault="00362E1E" w:rsidP="004D0864">
      <w:pPr>
        <w:rPr>
          <w:rFonts w:asciiTheme="minorHAnsi" w:hAnsiTheme="minorHAnsi" w:cstheme="minorHAnsi"/>
          <w:color w:val="000000"/>
          <w:sz w:val="22"/>
          <w:szCs w:val="22"/>
        </w:rPr>
      </w:pPr>
    </w:p>
    <w:p w:rsidR="00F030F6" w:rsidRPr="00365188" w:rsidRDefault="0003597F" w:rsidP="004D0864">
      <w:pPr>
        <w:rPr>
          <w:rFonts w:asciiTheme="minorHAnsi" w:hAnsiTheme="minorHAnsi" w:cstheme="minorHAnsi"/>
          <w:color w:val="000000"/>
          <w:sz w:val="22"/>
          <w:szCs w:val="22"/>
        </w:rPr>
      </w:pPr>
      <w:r w:rsidRPr="00365188">
        <w:rPr>
          <w:rFonts w:asciiTheme="minorHAnsi" w:hAnsiTheme="minorHAnsi" w:cstheme="minorHAnsi"/>
          <w:color w:val="000000"/>
          <w:sz w:val="22"/>
          <w:szCs w:val="22"/>
        </w:rPr>
        <w:t xml:space="preserve">Students are expected to be familiar with the UA Policy on Disruptive </w:t>
      </w:r>
      <w:r w:rsidR="009E4C81" w:rsidRPr="00365188">
        <w:rPr>
          <w:rFonts w:asciiTheme="minorHAnsi" w:hAnsiTheme="minorHAnsi" w:cstheme="minorHAnsi"/>
          <w:color w:val="000000"/>
          <w:sz w:val="22"/>
          <w:szCs w:val="22"/>
        </w:rPr>
        <w:t xml:space="preserve">and Threatening Student </w:t>
      </w:r>
      <w:r w:rsidRPr="00365188">
        <w:rPr>
          <w:rFonts w:asciiTheme="minorHAnsi" w:hAnsiTheme="minorHAnsi" w:cstheme="minorHAnsi"/>
          <w:color w:val="000000"/>
          <w:sz w:val="22"/>
          <w:szCs w:val="22"/>
        </w:rPr>
        <w:t>Behavior in an Instructional Setting</w:t>
      </w:r>
      <w:r w:rsidRPr="00365188">
        <w:rPr>
          <w:rFonts w:asciiTheme="minorHAnsi" w:hAnsiTheme="minorHAnsi" w:cstheme="minorHAnsi"/>
          <w:b/>
          <w:bCs/>
          <w:color w:val="000000"/>
          <w:sz w:val="22"/>
          <w:szCs w:val="22"/>
        </w:rPr>
        <w:t xml:space="preserve"> </w:t>
      </w:r>
      <w:r w:rsidRPr="00365188">
        <w:rPr>
          <w:rFonts w:asciiTheme="minorHAnsi" w:hAnsiTheme="minorHAnsi" w:cstheme="minorHAnsi"/>
          <w:color w:val="000000"/>
          <w:sz w:val="22"/>
          <w:szCs w:val="22"/>
        </w:rPr>
        <w:t>found at</w:t>
      </w:r>
      <w:r w:rsidR="009E4C81" w:rsidRPr="00365188">
        <w:rPr>
          <w:rFonts w:asciiTheme="minorHAnsi" w:hAnsiTheme="minorHAnsi" w:cstheme="minorHAnsi"/>
          <w:color w:val="000000"/>
          <w:sz w:val="22"/>
          <w:szCs w:val="22"/>
        </w:rPr>
        <w:t>:</w:t>
      </w:r>
    </w:p>
    <w:p w:rsidR="00973599" w:rsidRPr="00365188" w:rsidRDefault="009E4C81" w:rsidP="004D0864">
      <w:pPr>
        <w:rPr>
          <w:rFonts w:asciiTheme="minorHAnsi" w:hAnsiTheme="minorHAnsi" w:cstheme="minorHAnsi"/>
          <w:sz w:val="22"/>
          <w:szCs w:val="22"/>
        </w:rPr>
      </w:pPr>
      <w:r w:rsidRPr="00365188">
        <w:rPr>
          <w:rFonts w:asciiTheme="minorHAnsi" w:hAnsiTheme="minorHAnsi" w:cstheme="minorHAnsi"/>
          <w:color w:val="000000"/>
          <w:sz w:val="22"/>
          <w:szCs w:val="22"/>
        </w:rPr>
        <w:t xml:space="preserve"> </w:t>
      </w:r>
      <w:hyperlink r:id="rId15" w:history="1">
        <w:r w:rsidR="00973599" w:rsidRPr="00365188">
          <w:rPr>
            <w:rStyle w:val="Hyperlink"/>
            <w:rFonts w:asciiTheme="minorHAnsi" w:hAnsiTheme="minorHAnsi" w:cstheme="minorHAnsi"/>
            <w:sz w:val="22"/>
            <w:szCs w:val="22"/>
          </w:rPr>
          <w:t>http://policy.arizona.edu/disruptive-behavior-instructional</w:t>
        </w:r>
      </w:hyperlink>
      <w:r w:rsidR="00C35A24" w:rsidRPr="00365188">
        <w:rPr>
          <w:rFonts w:asciiTheme="minorHAnsi" w:hAnsiTheme="minorHAnsi" w:cstheme="minorHAnsi"/>
          <w:b/>
          <w:sz w:val="22"/>
          <w:szCs w:val="22"/>
        </w:rPr>
        <w:t xml:space="preserve"> </w:t>
      </w:r>
      <w:r w:rsidR="00C35A24" w:rsidRPr="00365188">
        <w:rPr>
          <w:rFonts w:asciiTheme="minorHAnsi" w:hAnsiTheme="minorHAnsi" w:cstheme="minorHAnsi"/>
          <w:sz w:val="22"/>
          <w:szCs w:val="22"/>
        </w:rPr>
        <w:t xml:space="preserve">and </w:t>
      </w:r>
      <w:r w:rsidR="006B2A38" w:rsidRPr="00365188">
        <w:rPr>
          <w:rFonts w:asciiTheme="minorHAnsi" w:hAnsiTheme="minorHAnsi" w:cstheme="minorHAnsi"/>
          <w:sz w:val="22"/>
          <w:szCs w:val="22"/>
        </w:rPr>
        <w:t xml:space="preserve">the Policy on </w:t>
      </w:r>
      <w:r w:rsidR="00C35A24" w:rsidRPr="00365188">
        <w:rPr>
          <w:rFonts w:asciiTheme="minorHAnsi" w:hAnsiTheme="minorHAnsi" w:cstheme="minorHAnsi"/>
          <w:sz w:val="22"/>
          <w:szCs w:val="22"/>
        </w:rPr>
        <w:t xml:space="preserve">Threatening Behavior by Students found at: </w:t>
      </w:r>
      <w:hyperlink r:id="rId16" w:history="1">
        <w:r w:rsidR="00973599" w:rsidRPr="00365188">
          <w:rPr>
            <w:rStyle w:val="Hyperlink"/>
            <w:rFonts w:asciiTheme="minorHAnsi" w:hAnsiTheme="minorHAnsi" w:cstheme="minorHAnsi"/>
            <w:sz w:val="22"/>
            <w:szCs w:val="22"/>
          </w:rPr>
          <w:t>http://deanofstudents.arizona.edu/sites/deanofstudents.arizona.edu/files/Disruptive_threat_bklt_2</w:t>
        </w:r>
        <w:r w:rsidR="00973599" w:rsidRPr="00365188">
          <w:rPr>
            <w:rStyle w:val="Hyperlink"/>
            <w:rFonts w:asciiTheme="minorHAnsi" w:hAnsiTheme="minorHAnsi" w:cstheme="minorHAnsi"/>
            <w:b/>
            <w:sz w:val="22"/>
            <w:szCs w:val="22"/>
          </w:rPr>
          <w:t>0</w:t>
        </w:r>
        <w:r w:rsidR="00973599" w:rsidRPr="00365188">
          <w:rPr>
            <w:rStyle w:val="Hyperlink"/>
            <w:rFonts w:asciiTheme="minorHAnsi" w:hAnsiTheme="minorHAnsi" w:cstheme="minorHAnsi"/>
            <w:sz w:val="22"/>
            <w:szCs w:val="22"/>
          </w:rPr>
          <w:t>12.pdf</w:t>
        </w:r>
      </w:hyperlink>
    </w:p>
    <w:p w:rsidR="0003597F" w:rsidRPr="00365188" w:rsidRDefault="0003597F" w:rsidP="004D0864">
      <w:pPr>
        <w:rPr>
          <w:rFonts w:asciiTheme="minorHAnsi" w:hAnsiTheme="minorHAnsi" w:cstheme="minorHAnsi"/>
          <w:sz w:val="22"/>
          <w:szCs w:val="22"/>
        </w:rPr>
      </w:pPr>
    </w:p>
    <w:p w:rsidR="00957A34" w:rsidRPr="00365188" w:rsidRDefault="0003597F" w:rsidP="004D0864">
      <w:pPr>
        <w:pStyle w:val="NormalWeb"/>
        <w:spacing w:before="0" w:beforeAutospacing="0" w:after="0" w:afterAutospacing="0"/>
        <w:rPr>
          <w:rFonts w:asciiTheme="minorHAnsi" w:hAnsiTheme="minorHAnsi" w:cstheme="minorHAnsi"/>
          <w:sz w:val="22"/>
          <w:szCs w:val="22"/>
        </w:rPr>
      </w:pPr>
      <w:r w:rsidRPr="00365188">
        <w:rPr>
          <w:rFonts w:asciiTheme="minorHAnsi" w:hAnsiTheme="minorHAnsi" w:cstheme="minorHAnsi"/>
          <w:b/>
          <w:bCs/>
          <w:sz w:val="22"/>
          <w:szCs w:val="22"/>
        </w:rPr>
        <w:t>Grievance Policy</w:t>
      </w:r>
      <w:r w:rsidRPr="00365188">
        <w:rPr>
          <w:rFonts w:asciiTheme="minorHAnsi" w:hAnsiTheme="minorHAnsi" w:cstheme="minorHAnsi"/>
          <w:sz w:val="22"/>
          <w:szCs w:val="22"/>
        </w:rPr>
        <w:t>:  Should a student feel he or she has been treated unfairly, there are a number of resources available</w:t>
      </w:r>
      <w:r w:rsidR="00CF1844" w:rsidRPr="00365188">
        <w:rPr>
          <w:rFonts w:asciiTheme="minorHAnsi" w:hAnsiTheme="minorHAnsi" w:cstheme="minorHAnsi"/>
          <w:sz w:val="22"/>
          <w:szCs w:val="22"/>
        </w:rPr>
        <w:t xml:space="preserve">.  </w:t>
      </w:r>
      <w:r w:rsidRPr="00365188">
        <w:rPr>
          <w:rFonts w:asciiTheme="minorHAnsi" w:hAnsiTheme="minorHAnsi" w:cstheme="minorHAnsi"/>
          <w:sz w:val="22"/>
          <w:szCs w:val="22"/>
        </w:rPr>
        <w:t>With few exceptions, students should first attempt to resolve difficulties informally by bringing those concerns directly to the person responsible for the action, or with the</w:t>
      </w:r>
      <w:r w:rsidR="00C372BB" w:rsidRPr="00365188">
        <w:rPr>
          <w:rFonts w:asciiTheme="minorHAnsi" w:hAnsiTheme="minorHAnsi" w:cstheme="minorHAnsi"/>
          <w:sz w:val="22"/>
          <w:szCs w:val="22"/>
        </w:rPr>
        <w:t xml:space="preserve"> student's graduate advisor,</w:t>
      </w:r>
      <w:r w:rsidRPr="00365188">
        <w:rPr>
          <w:rFonts w:asciiTheme="minorHAnsi" w:hAnsiTheme="minorHAnsi" w:cstheme="minorHAnsi"/>
          <w:sz w:val="22"/>
          <w:szCs w:val="22"/>
        </w:rPr>
        <w:t xml:space="preserve"> </w:t>
      </w:r>
      <w:r w:rsidR="00C372BB" w:rsidRPr="00365188">
        <w:rPr>
          <w:rFonts w:asciiTheme="minorHAnsi" w:hAnsiTheme="minorHAnsi" w:cstheme="minorHAnsi"/>
          <w:sz w:val="22"/>
          <w:szCs w:val="22"/>
        </w:rPr>
        <w:t xml:space="preserve">Assistant Dean for Student and Alumni Affairs, </w:t>
      </w:r>
      <w:r w:rsidRPr="00365188">
        <w:rPr>
          <w:rFonts w:asciiTheme="minorHAnsi" w:hAnsiTheme="minorHAnsi" w:cstheme="minorHAnsi"/>
          <w:sz w:val="22"/>
          <w:szCs w:val="22"/>
        </w:rPr>
        <w:t>department head, or the immediate supervisor of the person responsible for the action</w:t>
      </w:r>
      <w:r w:rsidR="00CF1844" w:rsidRPr="00365188">
        <w:rPr>
          <w:rFonts w:asciiTheme="minorHAnsi" w:hAnsiTheme="minorHAnsi" w:cstheme="minorHAnsi"/>
          <w:sz w:val="22"/>
          <w:szCs w:val="22"/>
        </w:rPr>
        <w:t xml:space="preserve">.  </w:t>
      </w:r>
      <w:r w:rsidRPr="00365188">
        <w:rPr>
          <w:rFonts w:asciiTheme="minorHAnsi" w:hAnsiTheme="minorHAnsi" w:cstheme="minorHAnsi"/>
          <w:sz w:val="22"/>
          <w:szCs w:val="22"/>
        </w:rPr>
        <w:t xml:space="preserve">If the problem cannot be </w:t>
      </w:r>
      <w:r w:rsidRPr="00365188">
        <w:rPr>
          <w:rFonts w:asciiTheme="minorHAnsi" w:hAnsiTheme="minorHAnsi" w:cstheme="minorHAnsi"/>
          <w:sz w:val="22"/>
          <w:szCs w:val="22"/>
        </w:rPr>
        <w:lastRenderedPageBreak/>
        <w:t>resolved informally, the student may file a formal grievance using the Graduate College Grievance Policy found at</w:t>
      </w:r>
      <w:r w:rsidR="00C35A24" w:rsidRPr="00365188">
        <w:rPr>
          <w:rFonts w:asciiTheme="minorHAnsi" w:hAnsiTheme="minorHAnsi" w:cstheme="minorHAnsi"/>
          <w:sz w:val="22"/>
          <w:szCs w:val="22"/>
        </w:rPr>
        <w:t>:</w:t>
      </w:r>
      <w:r w:rsidR="00957A34" w:rsidRPr="00365188" w:rsidDel="00957A34">
        <w:rPr>
          <w:rFonts w:asciiTheme="minorHAnsi" w:hAnsiTheme="minorHAnsi" w:cstheme="minorHAnsi"/>
          <w:sz w:val="22"/>
          <w:szCs w:val="22"/>
        </w:rPr>
        <w:t xml:space="preserve"> </w:t>
      </w:r>
      <w:hyperlink r:id="rId17" w:history="1">
        <w:r w:rsidR="009E4C81" w:rsidRPr="00365188">
          <w:rPr>
            <w:rStyle w:val="Hyperlink"/>
            <w:rFonts w:asciiTheme="minorHAnsi" w:hAnsiTheme="minorHAnsi" w:cstheme="minorHAnsi"/>
            <w:sz w:val="22"/>
            <w:szCs w:val="22"/>
          </w:rPr>
          <w:t>http://grad.arizona.edu/academics/policies/academic-policies/grievance-policy</w:t>
        </w:r>
      </w:hyperlink>
    </w:p>
    <w:p w:rsidR="00125567" w:rsidRPr="00365188" w:rsidRDefault="00125567" w:rsidP="004D0864">
      <w:pPr>
        <w:pStyle w:val="NormalWeb"/>
        <w:spacing w:before="0" w:beforeAutospacing="0" w:after="0" w:afterAutospacing="0"/>
        <w:rPr>
          <w:rFonts w:asciiTheme="minorHAnsi" w:hAnsiTheme="minorHAnsi" w:cstheme="minorHAnsi"/>
          <w:sz w:val="22"/>
          <w:szCs w:val="22"/>
        </w:rPr>
      </w:pPr>
    </w:p>
    <w:p w:rsidR="000256EC" w:rsidRPr="00365188" w:rsidRDefault="000256EC" w:rsidP="004D0864">
      <w:pPr>
        <w:rPr>
          <w:rFonts w:asciiTheme="minorHAnsi" w:hAnsiTheme="minorHAnsi" w:cstheme="minorHAnsi"/>
          <w:sz w:val="22"/>
          <w:szCs w:val="22"/>
        </w:rPr>
      </w:pPr>
      <w:r w:rsidRPr="00365188">
        <w:rPr>
          <w:rFonts w:asciiTheme="minorHAnsi" w:hAnsiTheme="minorHAnsi" w:cstheme="minorHAnsi"/>
          <w:b/>
          <w:bCs/>
          <w:sz w:val="22"/>
          <w:szCs w:val="22"/>
        </w:rPr>
        <w:t>Grade Appeal Policy</w:t>
      </w:r>
      <w:r w:rsidRPr="00365188">
        <w:rPr>
          <w:rFonts w:asciiTheme="minorHAnsi" w:hAnsiTheme="minorHAnsi" w:cstheme="minorHAnsi"/>
          <w:sz w:val="22"/>
          <w:szCs w:val="22"/>
        </w:rPr>
        <w:t xml:space="preserve">: </w:t>
      </w:r>
      <w:hyperlink r:id="rId18" w:history="1">
        <w:r w:rsidR="003A6782" w:rsidRPr="00365188">
          <w:rPr>
            <w:rStyle w:val="Hyperlink"/>
            <w:rFonts w:asciiTheme="minorHAnsi" w:hAnsiTheme="minorHAnsi" w:cstheme="minorHAnsi"/>
            <w:sz w:val="22"/>
            <w:szCs w:val="22"/>
          </w:rPr>
          <w:t>http://catalog.arizona.edu/2014-15/policies/gradappeal.htm</w:t>
        </w:r>
      </w:hyperlink>
    </w:p>
    <w:p w:rsidR="003A6782" w:rsidRPr="00365188" w:rsidRDefault="003A6782" w:rsidP="004D0864">
      <w:pPr>
        <w:rPr>
          <w:rFonts w:asciiTheme="minorHAnsi" w:hAnsiTheme="minorHAnsi" w:cstheme="minorHAnsi"/>
          <w:b/>
          <w:bCs/>
          <w:sz w:val="22"/>
          <w:szCs w:val="22"/>
        </w:rPr>
      </w:pPr>
    </w:p>
    <w:p w:rsidR="003A6782" w:rsidRPr="00365188" w:rsidRDefault="003A6782" w:rsidP="004D0864">
      <w:pPr>
        <w:rPr>
          <w:rFonts w:asciiTheme="minorHAnsi" w:hAnsiTheme="minorHAnsi" w:cstheme="minorHAnsi"/>
          <w:b/>
          <w:bCs/>
          <w:sz w:val="22"/>
          <w:szCs w:val="22"/>
        </w:rPr>
      </w:pPr>
      <w:r w:rsidRPr="00365188">
        <w:rPr>
          <w:rFonts w:asciiTheme="minorHAnsi" w:hAnsiTheme="minorHAnsi" w:cstheme="minorHAnsi"/>
          <w:b/>
          <w:bCs/>
          <w:sz w:val="22"/>
          <w:szCs w:val="22"/>
        </w:rPr>
        <w:t>UA Smoking and Tobacco Policy:</w:t>
      </w:r>
    </w:p>
    <w:p w:rsidR="003A6782" w:rsidRPr="00365188" w:rsidRDefault="0056709A" w:rsidP="004D0864">
      <w:pPr>
        <w:rPr>
          <w:rFonts w:asciiTheme="minorHAnsi" w:hAnsiTheme="minorHAnsi" w:cstheme="minorHAnsi"/>
          <w:b/>
          <w:bCs/>
          <w:sz w:val="22"/>
          <w:szCs w:val="22"/>
        </w:rPr>
      </w:pPr>
      <w:r w:rsidRPr="00365188">
        <w:rPr>
          <w:rFonts w:asciiTheme="minorHAnsi" w:hAnsiTheme="minorHAnsi" w:cstheme="minorHAnsi"/>
          <w:sz w:val="22"/>
          <w:szCs w:val="22"/>
        </w:rPr>
        <w:t xml:space="preserve">The University's </w:t>
      </w:r>
      <w:r w:rsidR="003A6782" w:rsidRPr="00365188">
        <w:rPr>
          <w:rFonts w:asciiTheme="minorHAnsi" w:hAnsiTheme="minorHAnsi" w:cstheme="minorHAnsi"/>
          <w:sz w:val="22"/>
          <w:szCs w:val="22"/>
        </w:rPr>
        <w:t>"Smoking and Tobacco Policy" is designed to promote the health and wellness of all members of the University community, including visitors to campus, and it will prohibit the use of tobacco- and nicotine-containing products on property owned or controlled by the UA</w:t>
      </w:r>
      <w:r w:rsidR="00CF1844" w:rsidRPr="00365188">
        <w:rPr>
          <w:rFonts w:asciiTheme="minorHAnsi" w:hAnsiTheme="minorHAnsi" w:cstheme="minorHAnsi"/>
          <w:sz w:val="22"/>
          <w:szCs w:val="22"/>
        </w:rPr>
        <w:t xml:space="preserve">.  </w:t>
      </w:r>
      <w:r w:rsidR="003A6782" w:rsidRPr="00365188">
        <w:rPr>
          <w:rFonts w:asciiTheme="minorHAnsi" w:hAnsiTheme="minorHAnsi" w:cstheme="minorHAnsi"/>
          <w:sz w:val="22"/>
          <w:szCs w:val="22"/>
        </w:rPr>
        <w:t>This includes the main campus, the Arizona Health Sciences Center, the Phoenix Biomedical Campus, UA South, all satellite campuses, University vehicles, and</w:t>
      </w:r>
      <w:r w:rsidR="00F65C84" w:rsidRPr="00365188">
        <w:rPr>
          <w:rFonts w:asciiTheme="minorHAnsi" w:hAnsiTheme="minorHAnsi" w:cstheme="minorHAnsi"/>
          <w:sz w:val="22"/>
          <w:szCs w:val="22"/>
        </w:rPr>
        <w:t xml:space="preserve"> any property leased by the UA.  </w:t>
      </w:r>
      <w:r w:rsidR="003A6782" w:rsidRPr="00365188">
        <w:rPr>
          <w:rFonts w:asciiTheme="minorHAnsi" w:hAnsiTheme="minorHAnsi" w:cstheme="minorHAnsi"/>
          <w:sz w:val="22"/>
          <w:szCs w:val="22"/>
        </w:rPr>
        <w:t xml:space="preserve">Smoking cessation aids, such as nicotine gum, patches, and nasal sprays, will be permitted, </w:t>
      </w:r>
      <w:r w:rsidR="003A6782" w:rsidRPr="00365188">
        <w:rPr>
          <w:rFonts w:asciiTheme="minorHAnsi" w:hAnsiTheme="minorHAnsi" w:cstheme="minorHAnsi"/>
          <w:color w:val="FF0000"/>
          <w:sz w:val="22"/>
          <w:szCs w:val="22"/>
          <w:u w:val="single"/>
        </w:rPr>
        <w:t>but</w:t>
      </w:r>
      <w:r w:rsidR="003A6782" w:rsidRPr="00365188">
        <w:rPr>
          <w:rFonts w:asciiTheme="minorHAnsi" w:hAnsiTheme="minorHAnsi" w:cstheme="minorHAnsi"/>
          <w:color w:val="FF0000"/>
          <w:sz w:val="22"/>
          <w:szCs w:val="22"/>
        </w:rPr>
        <w:t xml:space="preserve"> all other forms of tobacco or nicotine - including pipes, cigars, cigarettes and e-cigarettes, all types of smokeless tobacco, and water pipes - will be prohibited</w:t>
      </w:r>
      <w:r w:rsidR="00CF1844" w:rsidRPr="00365188">
        <w:rPr>
          <w:rFonts w:asciiTheme="minorHAnsi" w:hAnsiTheme="minorHAnsi" w:cstheme="minorHAnsi"/>
          <w:color w:val="FF0000"/>
          <w:sz w:val="22"/>
          <w:szCs w:val="22"/>
        </w:rPr>
        <w:t>.</w:t>
      </w:r>
      <w:r w:rsidR="00CF1844" w:rsidRPr="00365188">
        <w:rPr>
          <w:rFonts w:asciiTheme="minorHAnsi" w:hAnsiTheme="minorHAnsi" w:cstheme="minorHAnsi"/>
          <w:sz w:val="22"/>
          <w:szCs w:val="22"/>
        </w:rPr>
        <w:t xml:space="preserve">  </w:t>
      </w:r>
      <w:r w:rsidR="003A6782" w:rsidRPr="00365188">
        <w:rPr>
          <w:rFonts w:asciiTheme="minorHAnsi" w:hAnsiTheme="minorHAnsi" w:cstheme="minorHAnsi"/>
          <w:sz w:val="22"/>
          <w:szCs w:val="22"/>
        </w:rPr>
        <w:t xml:space="preserve">The latest version of the policy is available at: </w:t>
      </w:r>
      <w:hyperlink r:id="rId19" w:history="1">
        <w:r w:rsidR="003A6782" w:rsidRPr="00365188">
          <w:rPr>
            <w:rStyle w:val="Hyperlink"/>
            <w:rFonts w:asciiTheme="minorHAnsi" w:hAnsiTheme="minorHAnsi" w:cstheme="minorHAnsi"/>
            <w:sz w:val="22"/>
            <w:szCs w:val="22"/>
          </w:rPr>
          <w:t>http://policy.arizona.edu/sites/default/files/Tobacco-Free.pdf</w:t>
        </w:r>
      </w:hyperlink>
      <w:r w:rsidR="003A6782" w:rsidRPr="00365188">
        <w:rPr>
          <w:rFonts w:asciiTheme="minorHAnsi" w:hAnsiTheme="minorHAnsi" w:cstheme="minorHAnsi"/>
          <w:sz w:val="22"/>
          <w:szCs w:val="22"/>
        </w:rPr>
        <w:br/>
      </w:r>
    </w:p>
    <w:p w:rsidR="0003597F" w:rsidRPr="00365188" w:rsidRDefault="0003597F" w:rsidP="004D0864">
      <w:pPr>
        <w:rPr>
          <w:rFonts w:asciiTheme="minorHAnsi" w:hAnsiTheme="minorHAnsi" w:cstheme="minorHAnsi"/>
          <w:sz w:val="22"/>
          <w:szCs w:val="22"/>
        </w:rPr>
      </w:pPr>
      <w:r w:rsidRPr="00365188">
        <w:rPr>
          <w:rFonts w:asciiTheme="minorHAnsi" w:hAnsiTheme="minorHAnsi" w:cstheme="minorHAnsi"/>
          <w:b/>
          <w:bCs/>
          <w:sz w:val="22"/>
          <w:szCs w:val="22"/>
        </w:rPr>
        <w:t>Syllabus Changes:</w:t>
      </w:r>
      <w:r w:rsidRPr="00365188">
        <w:rPr>
          <w:rFonts w:asciiTheme="minorHAnsi" w:hAnsiTheme="minorHAnsi" w:cstheme="minorHAnsi"/>
          <w:sz w:val="22"/>
          <w:szCs w:val="22"/>
        </w:rPr>
        <w:t>  Information contained in the course syllabus, other than the grade and</w:t>
      </w:r>
      <w:r w:rsidR="000256EC" w:rsidRPr="00365188">
        <w:rPr>
          <w:rFonts w:asciiTheme="minorHAnsi" w:hAnsiTheme="minorHAnsi" w:cstheme="minorHAnsi"/>
          <w:sz w:val="22"/>
          <w:szCs w:val="22"/>
        </w:rPr>
        <w:t xml:space="preserve"> </w:t>
      </w:r>
      <w:r w:rsidRPr="00365188">
        <w:rPr>
          <w:rFonts w:asciiTheme="minorHAnsi" w:hAnsiTheme="minorHAnsi" w:cstheme="minorHAnsi"/>
          <w:sz w:val="22"/>
          <w:szCs w:val="22"/>
        </w:rPr>
        <w:t xml:space="preserve">absence policies, may be subject to change with reasonable advance notice, as deemed appropriate. </w:t>
      </w:r>
    </w:p>
    <w:p w:rsidR="005805CE" w:rsidRPr="00365188" w:rsidRDefault="005805CE" w:rsidP="004D0864">
      <w:pPr>
        <w:rPr>
          <w:rFonts w:asciiTheme="minorHAnsi" w:hAnsiTheme="minorHAnsi" w:cstheme="minorHAnsi"/>
          <w:b/>
          <w:color w:val="FF0000"/>
          <w:sz w:val="22"/>
          <w:szCs w:val="22"/>
          <w:u w:val="single"/>
        </w:rPr>
      </w:pPr>
    </w:p>
    <w:p w:rsidR="0003597F" w:rsidRPr="00365188" w:rsidRDefault="0003597F" w:rsidP="004D0864">
      <w:pPr>
        <w:rPr>
          <w:rFonts w:asciiTheme="minorHAnsi" w:hAnsiTheme="minorHAnsi" w:cstheme="minorHAnsi"/>
          <w:sz w:val="22"/>
          <w:szCs w:val="22"/>
        </w:rPr>
      </w:pPr>
      <w:r w:rsidRPr="00365188">
        <w:rPr>
          <w:rFonts w:asciiTheme="minorHAnsi" w:hAnsiTheme="minorHAnsi" w:cstheme="minorHAnsi"/>
          <w:b/>
          <w:bCs/>
          <w:sz w:val="22"/>
          <w:szCs w:val="22"/>
        </w:rPr>
        <w:t>Plagiarism:</w:t>
      </w:r>
      <w:r w:rsidRPr="00365188">
        <w:rPr>
          <w:rFonts w:asciiTheme="minorHAnsi" w:hAnsiTheme="minorHAnsi" w:cstheme="minorHAnsi"/>
          <w:sz w:val="22"/>
          <w:szCs w:val="22"/>
        </w:rPr>
        <w:t xml:space="preserve">  What counts as plagiarism? </w:t>
      </w:r>
    </w:p>
    <w:p w:rsidR="00490355" w:rsidRPr="00365188" w:rsidRDefault="00490355" w:rsidP="004D0864">
      <w:pPr>
        <w:numPr>
          <w:ilvl w:val="0"/>
          <w:numId w:val="1"/>
        </w:numPr>
        <w:tabs>
          <w:tab w:val="num" w:pos="374"/>
        </w:tabs>
        <w:ind w:left="374" w:hanging="374"/>
        <w:rPr>
          <w:rFonts w:asciiTheme="minorHAnsi" w:hAnsiTheme="minorHAnsi" w:cstheme="minorHAnsi"/>
          <w:b/>
          <w:color w:val="FF0000"/>
          <w:sz w:val="22"/>
          <w:szCs w:val="22"/>
        </w:rPr>
      </w:pPr>
      <w:r w:rsidRPr="00365188">
        <w:rPr>
          <w:rFonts w:asciiTheme="minorHAnsi" w:hAnsiTheme="minorHAnsi" w:cstheme="minorHAnsi"/>
          <w:sz w:val="22"/>
          <w:szCs w:val="22"/>
        </w:rPr>
        <w:t>Any 10 consecutive words in your paper that match 10 consecutive words anywhere on the internet will be considered plagiarism – with the exception of citation infor</w:t>
      </w:r>
      <w:r w:rsidR="00A866B9" w:rsidRPr="00365188">
        <w:rPr>
          <w:rFonts w:asciiTheme="minorHAnsi" w:hAnsiTheme="minorHAnsi" w:cstheme="minorHAnsi"/>
          <w:sz w:val="22"/>
          <w:szCs w:val="22"/>
        </w:rPr>
        <w:t>mation included as references for</w:t>
      </w:r>
      <w:r w:rsidRPr="00365188">
        <w:rPr>
          <w:rFonts w:asciiTheme="minorHAnsi" w:hAnsiTheme="minorHAnsi" w:cstheme="minorHAnsi"/>
          <w:sz w:val="22"/>
          <w:szCs w:val="22"/>
        </w:rPr>
        <w:t xml:space="preserve"> your paper.  </w:t>
      </w:r>
      <w:r w:rsidRPr="00365188">
        <w:rPr>
          <w:rFonts w:asciiTheme="minorHAnsi" w:hAnsiTheme="minorHAnsi" w:cstheme="minorHAnsi"/>
          <w:b/>
          <w:color w:val="FF0000"/>
          <w:sz w:val="22"/>
          <w:szCs w:val="22"/>
        </w:rPr>
        <w:t>Consequences of plagiarism: the first offence will be the last offence: students who violate the 10 word rule will immediately receive an E in the course.</w:t>
      </w:r>
    </w:p>
    <w:p w:rsidR="0003597F" w:rsidRPr="00365188" w:rsidRDefault="0003597F" w:rsidP="004D0864">
      <w:pPr>
        <w:numPr>
          <w:ilvl w:val="0"/>
          <w:numId w:val="1"/>
        </w:numPr>
        <w:tabs>
          <w:tab w:val="num" w:pos="374"/>
        </w:tabs>
        <w:ind w:left="374" w:hanging="374"/>
        <w:rPr>
          <w:rFonts w:asciiTheme="minorHAnsi" w:hAnsiTheme="minorHAnsi" w:cstheme="minorHAnsi"/>
          <w:sz w:val="22"/>
          <w:szCs w:val="22"/>
        </w:rPr>
      </w:pPr>
      <w:r w:rsidRPr="00365188">
        <w:rPr>
          <w:rFonts w:asciiTheme="minorHAnsi" w:hAnsiTheme="minorHAnsi" w:cstheme="minorHAnsi"/>
          <w:sz w:val="22"/>
          <w:szCs w:val="22"/>
        </w:rPr>
        <w:t xml:space="preserve">Copying and pasting information from a web site or another source, and then revising it so that it sounds like your original idea. </w:t>
      </w:r>
    </w:p>
    <w:p w:rsidR="0003597F" w:rsidRPr="00365188" w:rsidRDefault="0003597F" w:rsidP="004D0864">
      <w:pPr>
        <w:numPr>
          <w:ilvl w:val="0"/>
          <w:numId w:val="1"/>
        </w:numPr>
        <w:tabs>
          <w:tab w:val="num" w:pos="374"/>
        </w:tabs>
        <w:ind w:left="374" w:hanging="374"/>
        <w:rPr>
          <w:rFonts w:asciiTheme="minorHAnsi" w:hAnsiTheme="minorHAnsi" w:cstheme="minorHAnsi"/>
          <w:sz w:val="22"/>
          <w:szCs w:val="22"/>
        </w:rPr>
      </w:pPr>
      <w:r w:rsidRPr="00365188">
        <w:rPr>
          <w:rFonts w:asciiTheme="minorHAnsi" w:hAnsiTheme="minorHAnsi" w:cstheme="minorHAnsi"/>
          <w:sz w:val="22"/>
          <w:szCs w:val="22"/>
        </w:rPr>
        <w:t xml:space="preserve">Doing an assignment/essay/take home test with a friend and then handing in separate assignments that contain the same ideas, language, phrases, etc. </w:t>
      </w:r>
    </w:p>
    <w:p w:rsidR="0003597F" w:rsidRPr="00365188" w:rsidRDefault="0003597F" w:rsidP="004D0864">
      <w:pPr>
        <w:numPr>
          <w:ilvl w:val="0"/>
          <w:numId w:val="1"/>
        </w:numPr>
        <w:tabs>
          <w:tab w:val="num" w:pos="374"/>
        </w:tabs>
        <w:ind w:left="374" w:hanging="374"/>
        <w:rPr>
          <w:rFonts w:asciiTheme="minorHAnsi" w:hAnsiTheme="minorHAnsi" w:cstheme="minorHAnsi"/>
          <w:sz w:val="22"/>
          <w:szCs w:val="22"/>
        </w:rPr>
      </w:pPr>
      <w:r w:rsidRPr="00365188">
        <w:rPr>
          <w:rFonts w:asciiTheme="minorHAnsi" w:hAnsiTheme="minorHAnsi" w:cstheme="minorHAnsi"/>
          <w:sz w:val="22"/>
          <w:szCs w:val="22"/>
        </w:rPr>
        <w:t xml:space="preserve">Quoting a passage without quotation marks or citations, so that it looks like your own. </w:t>
      </w:r>
      <w:r w:rsidR="005F57FF" w:rsidRPr="00365188">
        <w:rPr>
          <w:rFonts w:asciiTheme="minorHAnsi" w:hAnsiTheme="minorHAnsi" w:cstheme="minorHAnsi"/>
          <w:sz w:val="22"/>
          <w:szCs w:val="22"/>
        </w:rPr>
        <w:t xml:space="preserve"> </w:t>
      </w:r>
      <w:r w:rsidR="005F57FF" w:rsidRPr="00365188">
        <w:rPr>
          <w:rFonts w:asciiTheme="minorHAnsi" w:hAnsiTheme="minorHAnsi" w:cstheme="minorHAnsi"/>
          <w:color w:val="FF0000"/>
          <w:sz w:val="22"/>
          <w:szCs w:val="22"/>
        </w:rPr>
        <w:t>Students are required to write their papers ENTIRELY in THEIR OWN WORDS.</w:t>
      </w:r>
    </w:p>
    <w:p w:rsidR="0003597F" w:rsidRPr="00365188" w:rsidRDefault="0003597F" w:rsidP="004D0864">
      <w:pPr>
        <w:numPr>
          <w:ilvl w:val="0"/>
          <w:numId w:val="1"/>
        </w:numPr>
        <w:tabs>
          <w:tab w:val="num" w:pos="374"/>
        </w:tabs>
        <w:ind w:left="374" w:hanging="374"/>
        <w:rPr>
          <w:rFonts w:asciiTheme="minorHAnsi" w:hAnsiTheme="minorHAnsi" w:cstheme="minorHAnsi"/>
          <w:sz w:val="22"/>
          <w:szCs w:val="22"/>
        </w:rPr>
      </w:pPr>
      <w:r w:rsidRPr="00365188">
        <w:rPr>
          <w:rFonts w:asciiTheme="minorHAnsi" w:hAnsiTheme="minorHAnsi" w:cstheme="minorHAnsi"/>
          <w:sz w:val="22"/>
          <w:szCs w:val="22"/>
        </w:rPr>
        <w:t xml:space="preserve">Paraphrasing a passage without citing it, so that it looks like your own. </w:t>
      </w:r>
    </w:p>
    <w:p w:rsidR="0003597F" w:rsidRPr="00365188" w:rsidRDefault="0003597F" w:rsidP="004D0864">
      <w:pPr>
        <w:numPr>
          <w:ilvl w:val="0"/>
          <w:numId w:val="1"/>
        </w:numPr>
        <w:tabs>
          <w:tab w:val="num" w:pos="374"/>
        </w:tabs>
        <w:ind w:left="374" w:hanging="374"/>
        <w:rPr>
          <w:rFonts w:asciiTheme="minorHAnsi" w:hAnsiTheme="minorHAnsi" w:cstheme="minorHAnsi"/>
          <w:sz w:val="22"/>
          <w:szCs w:val="22"/>
        </w:rPr>
      </w:pPr>
      <w:r w:rsidRPr="00365188">
        <w:rPr>
          <w:rFonts w:asciiTheme="minorHAnsi" w:hAnsiTheme="minorHAnsi" w:cstheme="minorHAnsi"/>
          <w:sz w:val="22"/>
          <w:szCs w:val="22"/>
        </w:rPr>
        <w:t xml:space="preserve">Hiring another person to do your work for you, or purchasing a paper through any of the on- </w:t>
      </w:r>
      <w:bookmarkStart w:id="0" w:name="_GoBack"/>
      <w:bookmarkEnd w:id="0"/>
      <w:r w:rsidRPr="00365188">
        <w:rPr>
          <w:rFonts w:asciiTheme="minorHAnsi" w:hAnsiTheme="minorHAnsi" w:cstheme="minorHAnsi"/>
          <w:sz w:val="22"/>
          <w:szCs w:val="22"/>
        </w:rPr>
        <w:t>or off-line sources.</w:t>
      </w:r>
    </w:p>
    <w:sectPr w:rsidR="0003597F" w:rsidRPr="00365188" w:rsidSect="00172453">
      <w:headerReference w:type="even" r:id="rId20"/>
      <w:headerReference w:type="default" r:id="rId21"/>
      <w:footerReference w:type="even" r:id="rId22"/>
      <w:footerReference w:type="default" r:id="rId23"/>
      <w:headerReference w:type="first" r:id="rId24"/>
      <w:footerReference w:type="first" r:id="rId25"/>
      <w:pgSz w:w="12240" w:h="15840" w:code="1"/>
      <w:pgMar w:top="1080" w:right="1699" w:bottom="1008" w:left="171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9A3" w:rsidRDefault="00D529A3">
      <w:r>
        <w:separator/>
      </w:r>
    </w:p>
  </w:endnote>
  <w:endnote w:type="continuationSeparator" w:id="0">
    <w:p w:rsidR="00D529A3" w:rsidRDefault="00D5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53" w:rsidRDefault="001724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583711"/>
      <w:docPartObj>
        <w:docPartGallery w:val="Page Numbers (Bottom of Page)"/>
        <w:docPartUnique/>
      </w:docPartObj>
    </w:sdtPr>
    <w:sdtEndPr>
      <w:rPr>
        <w:rFonts w:asciiTheme="minorHAnsi" w:hAnsiTheme="minorHAnsi"/>
        <w:sz w:val="20"/>
        <w:szCs w:val="20"/>
      </w:rPr>
    </w:sdtEndPr>
    <w:sdtContent>
      <w:p w:rsidR="00172453" w:rsidRPr="00172453" w:rsidRDefault="00172453" w:rsidP="00172453">
        <w:pPr>
          <w:pStyle w:val="Footer"/>
          <w:rPr>
            <w:rFonts w:asciiTheme="minorHAnsi" w:hAnsiTheme="minorHAnsi"/>
            <w:sz w:val="20"/>
            <w:szCs w:val="20"/>
          </w:rPr>
        </w:pPr>
        <w:r>
          <w:t xml:space="preserve"> </w:t>
        </w:r>
        <w:r>
          <w:tab/>
        </w:r>
        <w:r>
          <w:tab/>
        </w:r>
        <w:sdt>
          <w:sdtPr>
            <w:rPr>
              <w:rFonts w:asciiTheme="minorHAnsi" w:hAnsiTheme="minorHAnsi"/>
              <w:sz w:val="20"/>
              <w:szCs w:val="20"/>
            </w:rPr>
            <w:id w:val="-2045821091"/>
            <w:docPartObj>
              <w:docPartGallery w:val="Page Numbers (Top of Page)"/>
              <w:docPartUnique/>
            </w:docPartObj>
          </w:sdtPr>
          <w:sdtEndPr/>
          <w:sdtContent>
            <w:r w:rsidRPr="00172453">
              <w:rPr>
                <w:rFonts w:asciiTheme="minorHAnsi" w:hAnsiTheme="minorHAnsi"/>
                <w:sz w:val="20"/>
                <w:szCs w:val="20"/>
              </w:rPr>
              <w:t xml:space="preserve">Page </w:t>
            </w:r>
            <w:r w:rsidRPr="00172453">
              <w:rPr>
                <w:rFonts w:asciiTheme="minorHAnsi" w:hAnsiTheme="minorHAnsi"/>
                <w:b/>
                <w:bCs/>
                <w:sz w:val="20"/>
                <w:szCs w:val="20"/>
              </w:rPr>
              <w:fldChar w:fldCharType="begin"/>
            </w:r>
            <w:r w:rsidRPr="00172453">
              <w:rPr>
                <w:rFonts w:asciiTheme="minorHAnsi" w:hAnsiTheme="minorHAnsi"/>
                <w:b/>
                <w:bCs/>
                <w:sz w:val="20"/>
                <w:szCs w:val="20"/>
              </w:rPr>
              <w:instrText xml:space="preserve"> PAGE </w:instrText>
            </w:r>
            <w:r w:rsidRPr="00172453">
              <w:rPr>
                <w:rFonts w:asciiTheme="minorHAnsi" w:hAnsiTheme="minorHAnsi"/>
                <w:b/>
                <w:bCs/>
                <w:sz w:val="20"/>
                <w:szCs w:val="20"/>
              </w:rPr>
              <w:fldChar w:fldCharType="separate"/>
            </w:r>
            <w:r w:rsidR="00365188">
              <w:rPr>
                <w:rFonts w:asciiTheme="minorHAnsi" w:hAnsiTheme="minorHAnsi"/>
                <w:b/>
                <w:bCs/>
                <w:noProof/>
                <w:sz w:val="20"/>
                <w:szCs w:val="20"/>
              </w:rPr>
              <w:t>5</w:t>
            </w:r>
            <w:r w:rsidRPr="00172453">
              <w:rPr>
                <w:rFonts w:asciiTheme="minorHAnsi" w:hAnsiTheme="minorHAnsi"/>
                <w:b/>
                <w:bCs/>
                <w:sz w:val="20"/>
                <w:szCs w:val="20"/>
              </w:rPr>
              <w:fldChar w:fldCharType="end"/>
            </w:r>
            <w:r w:rsidRPr="00172453">
              <w:rPr>
                <w:rFonts w:asciiTheme="minorHAnsi" w:hAnsiTheme="minorHAnsi"/>
                <w:sz w:val="20"/>
                <w:szCs w:val="20"/>
              </w:rPr>
              <w:t xml:space="preserve"> of </w:t>
            </w:r>
            <w:r w:rsidRPr="00172453">
              <w:rPr>
                <w:rFonts w:asciiTheme="minorHAnsi" w:hAnsiTheme="minorHAnsi"/>
                <w:b/>
                <w:bCs/>
                <w:sz w:val="20"/>
                <w:szCs w:val="20"/>
              </w:rPr>
              <w:fldChar w:fldCharType="begin"/>
            </w:r>
            <w:r w:rsidRPr="00172453">
              <w:rPr>
                <w:rFonts w:asciiTheme="minorHAnsi" w:hAnsiTheme="minorHAnsi"/>
                <w:b/>
                <w:bCs/>
                <w:sz w:val="20"/>
                <w:szCs w:val="20"/>
              </w:rPr>
              <w:instrText xml:space="preserve"> NUMPAGES  </w:instrText>
            </w:r>
            <w:r w:rsidRPr="00172453">
              <w:rPr>
                <w:rFonts w:asciiTheme="minorHAnsi" w:hAnsiTheme="minorHAnsi"/>
                <w:b/>
                <w:bCs/>
                <w:sz w:val="20"/>
                <w:szCs w:val="20"/>
              </w:rPr>
              <w:fldChar w:fldCharType="separate"/>
            </w:r>
            <w:r w:rsidR="00365188">
              <w:rPr>
                <w:rFonts w:asciiTheme="minorHAnsi" w:hAnsiTheme="minorHAnsi"/>
                <w:b/>
                <w:bCs/>
                <w:noProof/>
                <w:sz w:val="20"/>
                <w:szCs w:val="20"/>
              </w:rPr>
              <w:t>7</w:t>
            </w:r>
            <w:r w:rsidRPr="00172453">
              <w:rPr>
                <w:rFonts w:asciiTheme="minorHAnsi" w:hAnsiTheme="minorHAnsi"/>
                <w:b/>
                <w:bCs/>
                <w:sz w:val="20"/>
                <w:szCs w:val="20"/>
              </w:rPr>
              <w:fldChar w:fldCharType="end"/>
            </w:r>
          </w:sdtContent>
        </w:sdt>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53" w:rsidRDefault="001724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9A3" w:rsidRDefault="00D529A3">
      <w:r>
        <w:separator/>
      </w:r>
    </w:p>
  </w:footnote>
  <w:footnote w:type="continuationSeparator" w:id="0">
    <w:p w:rsidR="00D529A3" w:rsidRDefault="00D529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53" w:rsidRDefault="001724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53" w:rsidRPr="00172453" w:rsidRDefault="00172453">
    <w:pPr>
      <w:pStyle w:val="Header"/>
      <w:rPr>
        <w:rFonts w:asciiTheme="minorHAnsi" w:hAnsiTheme="minorHAnsi"/>
        <w:b/>
        <w:sz w:val="20"/>
        <w:szCs w:val="20"/>
      </w:rPr>
    </w:pPr>
    <w:r w:rsidRPr="00172453">
      <w:rPr>
        <w:rFonts w:asciiTheme="minorHAnsi" w:hAnsiTheme="minorHAnsi"/>
        <w:b/>
        <w:sz w:val="20"/>
        <w:szCs w:val="20"/>
      </w:rPr>
      <w:t>MCH Epi 630</w:t>
    </w:r>
    <w:r w:rsidRPr="00172453">
      <w:rPr>
        <w:rFonts w:asciiTheme="minorHAnsi" w:hAnsiTheme="minorHAnsi"/>
        <w:b/>
        <w:sz w:val="20"/>
        <w:szCs w:val="20"/>
      </w:rPr>
      <w:ptab w:relativeTo="margin" w:alignment="center" w:leader="none"/>
    </w:r>
    <w:r w:rsidRPr="00172453">
      <w:rPr>
        <w:rFonts w:asciiTheme="minorHAnsi" w:hAnsiTheme="minorHAnsi"/>
        <w:b/>
        <w:sz w:val="20"/>
        <w:szCs w:val="20"/>
      </w:rPr>
      <w:ptab w:relativeTo="margin" w:alignment="right" w:leader="none"/>
    </w:r>
    <w:r w:rsidRPr="00172453">
      <w:rPr>
        <w:rFonts w:asciiTheme="minorHAnsi" w:hAnsiTheme="minorHAnsi"/>
        <w:b/>
        <w:sz w:val="20"/>
        <w:szCs w:val="20"/>
      </w:rPr>
      <w:t>Spring 2015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53" w:rsidRDefault="001724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975179"/>
    <w:multiLevelType w:val="hybridMultilevel"/>
    <w:tmpl w:val="BDC8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71121"/>
    <w:multiLevelType w:val="hybridMultilevel"/>
    <w:tmpl w:val="C70C95DC"/>
    <w:lvl w:ilvl="0" w:tplc="E4008B7E">
      <w:start w:val="1"/>
      <w:numFmt w:val="bullet"/>
      <w:lvlText w:val=""/>
      <w:lvlJc w:val="left"/>
      <w:pPr>
        <w:tabs>
          <w:tab w:val="num" w:pos="1828"/>
        </w:tabs>
        <w:ind w:left="1828" w:hanging="360"/>
      </w:pPr>
      <w:rPr>
        <w:rFonts w:ascii="Symbol" w:hAnsi="Symbol" w:hint="default"/>
      </w:rPr>
    </w:lvl>
    <w:lvl w:ilvl="1" w:tplc="C8E4801C">
      <w:start w:val="1"/>
      <w:numFmt w:val="decimal"/>
      <w:lvlText w:val="%2."/>
      <w:lvlJc w:val="left"/>
      <w:pPr>
        <w:tabs>
          <w:tab w:val="num" w:pos="2188"/>
        </w:tabs>
        <w:ind w:left="2188" w:hanging="360"/>
      </w:pPr>
    </w:lvl>
    <w:lvl w:ilvl="2" w:tplc="170EDA46">
      <w:start w:val="1"/>
      <w:numFmt w:val="decimal"/>
      <w:lvlText w:val="%3."/>
      <w:lvlJc w:val="left"/>
      <w:pPr>
        <w:tabs>
          <w:tab w:val="num" w:pos="2908"/>
        </w:tabs>
        <w:ind w:left="2908" w:hanging="360"/>
      </w:pPr>
    </w:lvl>
    <w:lvl w:ilvl="3" w:tplc="5A3AB4E8">
      <w:start w:val="1"/>
      <w:numFmt w:val="decimal"/>
      <w:lvlText w:val="%4."/>
      <w:lvlJc w:val="left"/>
      <w:pPr>
        <w:tabs>
          <w:tab w:val="num" w:pos="3628"/>
        </w:tabs>
        <w:ind w:left="3628" w:hanging="360"/>
      </w:pPr>
    </w:lvl>
    <w:lvl w:ilvl="4" w:tplc="9B88560A">
      <w:start w:val="1"/>
      <w:numFmt w:val="decimal"/>
      <w:lvlText w:val="%5."/>
      <w:lvlJc w:val="left"/>
      <w:pPr>
        <w:tabs>
          <w:tab w:val="num" w:pos="4348"/>
        </w:tabs>
        <w:ind w:left="4348" w:hanging="360"/>
      </w:pPr>
    </w:lvl>
    <w:lvl w:ilvl="5" w:tplc="35FA3F82">
      <w:start w:val="1"/>
      <w:numFmt w:val="decimal"/>
      <w:lvlText w:val="%6."/>
      <w:lvlJc w:val="left"/>
      <w:pPr>
        <w:tabs>
          <w:tab w:val="num" w:pos="5068"/>
        </w:tabs>
        <w:ind w:left="5068" w:hanging="360"/>
      </w:pPr>
    </w:lvl>
    <w:lvl w:ilvl="6" w:tplc="DC4CF300">
      <w:start w:val="1"/>
      <w:numFmt w:val="decimal"/>
      <w:lvlText w:val="%7."/>
      <w:lvlJc w:val="left"/>
      <w:pPr>
        <w:tabs>
          <w:tab w:val="num" w:pos="5788"/>
        </w:tabs>
        <w:ind w:left="5788" w:hanging="360"/>
      </w:pPr>
    </w:lvl>
    <w:lvl w:ilvl="7" w:tplc="0FAA2BE2">
      <w:start w:val="1"/>
      <w:numFmt w:val="decimal"/>
      <w:lvlText w:val="%8."/>
      <w:lvlJc w:val="left"/>
      <w:pPr>
        <w:tabs>
          <w:tab w:val="num" w:pos="6508"/>
        </w:tabs>
        <w:ind w:left="6508" w:hanging="360"/>
      </w:pPr>
    </w:lvl>
    <w:lvl w:ilvl="8" w:tplc="FEFEE350">
      <w:start w:val="1"/>
      <w:numFmt w:val="decimal"/>
      <w:lvlText w:val="%9."/>
      <w:lvlJc w:val="left"/>
      <w:pPr>
        <w:tabs>
          <w:tab w:val="num" w:pos="7228"/>
        </w:tabs>
        <w:ind w:left="7228" w:hanging="360"/>
      </w:pPr>
    </w:lvl>
  </w:abstractNum>
  <w:abstractNum w:abstractNumId="3" w15:restartNumberingAfterBreak="0">
    <w:nsid w:val="2B60428B"/>
    <w:multiLevelType w:val="hybridMultilevel"/>
    <w:tmpl w:val="0C90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322A3"/>
    <w:multiLevelType w:val="hybridMultilevel"/>
    <w:tmpl w:val="8C1EE38A"/>
    <w:lvl w:ilvl="0" w:tplc="5F325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00C70"/>
    <w:multiLevelType w:val="hybridMultilevel"/>
    <w:tmpl w:val="A33E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F5773"/>
    <w:multiLevelType w:val="hybridMultilevel"/>
    <w:tmpl w:val="1BBC468E"/>
    <w:lvl w:ilvl="0" w:tplc="BE5EAFA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6BCC3E50"/>
    <w:multiLevelType w:val="hybridMultilevel"/>
    <w:tmpl w:val="9C388B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5"/>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329"/>
    <w:rsid w:val="00001A4D"/>
    <w:rsid w:val="00002CD5"/>
    <w:rsid w:val="00003F93"/>
    <w:rsid w:val="0000490B"/>
    <w:rsid w:val="00004F3A"/>
    <w:rsid w:val="00005729"/>
    <w:rsid w:val="00005E2B"/>
    <w:rsid w:val="0001605D"/>
    <w:rsid w:val="00016F9C"/>
    <w:rsid w:val="00017FF3"/>
    <w:rsid w:val="00020986"/>
    <w:rsid w:val="00020C12"/>
    <w:rsid w:val="0002142D"/>
    <w:rsid w:val="00021D42"/>
    <w:rsid w:val="00023014"/>
    <w:rsid w:val="00023087"/>
    <w:rsid w:val="000235A3"/>
    <w:rsid w:val="000235CB"/>
    <w:rsid w:val="0002382B"/>
    <w:rsid w:val="000243F0"/>
    <w:rsid w:val="0002466A"/>
    <w:rsid w:val="000247FC"/>
    <w:rsid w:val="000256EC"/>
    <w:rsid w:val="00030B6B"/>
    <w:rsid w:val="000318E5"/>
    <w:rsid w:val="000329E9"/>
    <w:rsid w:val="0003597F"/>
    <w:rsid w:val="000412A3"/>
    <w:rsid w:val="000422A6"/>
    <w:rsid w:val="00044B6C"/>
    <w:rsid w:val="0004580D"/>
    <w:rsid w:val="00045C86"/>
    <w:rsid w:val="00046A8C"/>
    <w:rsid w:val="00046B27"/>
    <w:rsid w:val="000477C3"/>
    <w:rsid w:val="00047FD2"/>
    <w:rsid w:val="0005083F"/>
    <w:rsid w:val="000528E4"/>
    <w:rsid w:val="00055D62"/>
    <w:rsid w:val="0005757C"/>
    <w:rsid w:val="00057760"/>
    <w:rsid w:val="00062212"/>
    <w:rsid w:val="000630E7"/>
    <w:rsid w:val="00063107"/>
    <w:rsid w:val="0006480E"/>
    <w:rsid w:val="000652AF"/>
    <w:rsid w:val="0006623C"/>
    <w:rsid w:val="0006633D"/>
    <w:rsid w:val="00072820"/>
    <w:rsid w:val="00073012"/>
    <w:rsid w:val="00073A70"/>
    <w:rsid w:val="000752BD"/>
    <w:rsid w:val="00075F70"/>
    <w:rsid w:val="00076C67"/>
    <w:rsid w:val="00080889"/>
    <w:rsid w:val="00081DF8"/>
    <w:rsid w:val="00084B7F"/>
    <w:rsid w:val="0008607A"/>
    <w:rsid w:val="00086DB1"/>
    <w:rsid w:val="00092E07"/>
    <w:rsid w:val="00094530"/>
    <w:rsid w:val="00094FB4"/>
    <w:rsid w:val="000953C9"/>
    <w:rsid w:val="00095B86"/>
    <w:rsid w:val="00096CDD"/>
    <w:rsid w:val="00096D97"/>
    <w:rsid w:val="000A1440"/>
    <w:rsid w:val="000A18A2"/>
    <w:rsid w:val="000A19B8"/>
    <w:rsid w:val="000A2B4A"/>
    <w:rsid w:val="000A7EFF"/>
    <w:rsid w:val="000B1420"/>
    <w:rsid w:val="000B4282"/>
    <w:rsid w:val="000B54BF"/>
    <w:rsid w:val="000C10E1"/>
    <w:rsid w:val="000C1EA8"/>
    <w:rsid w:val="000C3B80"/>
    <w:rsid w:val="000C5D58"/>
    <w:rsid w:val="000C6099"/>
    <w:rsid w:val="000D0259"/>
    <w:rsid w:val="000D0443"/>
    <w:rsid w:val="000D051F"/>
    <w:rsid w:val="000D07B5"/>
    <w:rsid w:val="000D118F"/>
    <w:rsid w:val="000D5E17"/>
    <w:rsid w:val="000D74D7"/>
    <w:rsid w:val="000D7675"/>
    <w:rsid w:val="000D78C1"/>
    <w:rsid w:val="000E1C84"/>
    <w:rsid w:val="000E2ACA"/>
    <w:rsid w:val="000E2B0F"/>
    <w:rsid w:val="000E3308"/>
    <w:rsid w:val="000E5592"/>
    <w:rsid w:val="000E5A14"/>
    <w:rsid w:val="000F02F5"/>
    <w:rsid w:val="000F11C7"/>
    <w:rsid w:val="000F1C10"/>
    <w:rsid w:val="000F404D"/>
    <w:rsid w:val="000F6451"/>
    <w:rsid w:val="000F6863"/>
    <w:rsid w:val="000F7129"/>
    <w:rsid w:val="0010083D"/>
    <w:rsid w:val="0010108D"/>
    <w:rsid w:val="00102A1B"/>
    <w:rsid w:val="00102BF0"/>
    <w:rsid w:val="00110C31"/>
    <w:rsid w:val="00110C63"/>
    <w:rsid w:val="00112BC6"/>
    <w:rsid w:val="0011370F"/>
    <w:rsid w:val="00114EC8"/>
    <w:rsid w:val="001158FE"/>
    <w:rsid w:val="00115A4C"/>
    <w:rsid w:val="00116778"/>
    <w:rsid w:val="00117294"/>
    <w:rsid w:val="00121646"/>
    <w:rsid w:val="00121A3A"/>
    <w:rsid w:val="00122464"/>
    <w:rsid w:val="00124D96"/>
    <w:rsid w:val="00125567"/>
    <w:rsid w:val="001269B3"/>
    <w:rsid w:val="00126E61"/>
    <w:rsid w:val="00135237"/>
    <w:rsid w:val="00135366"/>
    <w:rsid w:val="001353E1"/>
    <w:rsid w:val="00136820"/>
    <w:rsid w:val="00140101"/>
    <w:rsid w:val="0014347C"/>
    <w:rsid w:val="00144CDD"/>
    <w:rsid w:val="001518AD"/>
    <w:rsid w:val="00152A55"/>
    <w:rsid w:val="00152B35"/>
    <w:rsid w:val="001533AD"/>
    <w:rsid w:val="00154A81"/>
    <w:rsid w:val="001558F1"/>
    <w:rsid w:val="00162049"/>
    <w:rsid w:val="00163637"/>
    <w:rsid w:val="0016390F"/>
    <w:rsid w:val="00164507"/>
    <w:rsid w:val="00164835"/>
    <w:rsid w:val="00165C09"/>
    <w:rsid w:val="00166038"/>
    <w:rsid w:val="001665FC"/>
    <w:rsid w:val="00166612"/>
    <w:rsid w:val="001706DA"/>
    <w:rsid w:val="0017077F"/>
    <w:rsid w:val="00172453"/>
    <w:rsid w:val="00172868"/>
    <w:rsid w:val="00175A9A"/>
    <w:rsid w:val="00182716"/>
    <w:rsid w:val="001843E5"/>
    <w:rsid w:val="0019092F"/>
    <w:rsid w:val="00191186"/>
    <w:rsid w:val="00193390"/>
    <w:rsid w:val="0019407C"/>
    <w:rsid w:val="00194C67"/>
    <w:rsid w:val="00196265"/>
    <w:rsid w:val="0019670F"/>
    <w:rsid w:val="001972B6"/>
    <w:rsid w:val="00197EB3"/>
    <w:rsid w:val="001A0AD2"/>
    <w:rsid w:val="001A2E9D"/>
    <w:rsid w:val="001A3DBF"/>
    <w:rsid w:val="001A43EB"/>
    <w:rsid w:val="001A5FFF"/>
    <w:rsid w:val="001A72E6"/>
    <w:rsid w:val="001B1E88"/>
    <w:rsid w:val="001B2038"/>
    <w:rsid w:val="001B4D30"/>
    <w:rsid w:val="001B6E7D"/>
    <w:rsid w:val="001B7698"/>
    <w:rsid w:val="001B782D"/>
    <w:rsid w:val="001C0F53"/>
    <w:rsid w:val="001C1F18"/>
    <w:rsid w:val="001C4B00"/>
    <w:rsid w:val="001C4C0E"/>
    <w:rsid w:val="001C7E09"/>
    <w:rsid w:val="001D1E18"/>
    <w:rsid w:val="001D366A"/>
    <w:rsid w:val="001D7272"/>
    <w:rsid w:val="001D7B00"/>
    <w:rsid w:val="001E0D2A"/>
    <w:rsid w:val="001E0FE4"/>
    <w:rsid w:val="001E1729"/>
    <w:rsid w:val="001E46DA"/>
    <w:rsid w:val="001E5E74"/>
    <w:rsid w:val="001E6FC1"/>
    <w:rsid w:val="001E7999"/>
    <w:rsid w:val="001F01A3"/>
    <w:rsid w:val="001F340E"/>
    <w:rsid w:val="001F4472"/>
    <w:rsid w:val="001F56A3"/>
    <w:rsid w:val="001F5B36"/>
    <w:rsid w:val="001F6B4D"/>
    <w:rsid w:val="00200F59"/>
    <w:rsid w:val="00201215"/>
    <w:rsid w:val="00202C5F"/>
    <w:rsid w:val="00203039"/>
    <w:rsid w:val="00203087"/>
    <w:rsid w:val="002033A7"/>
    <w:rsid w:val="00203544"/>
    <w:rsid w:val="002056F7"/>
    <w:rsid w:val="00205E60"/>
    <w:rsid w:val="00206D4C"/>
    <w:rsid w:val="00210EDF"/>
    <w:rsid w:val="002114AB"/>
    <w:rsid w:val="00214107"/>
    <w:rsid w:val="00215B07"/>
    <w:rsid w:val="00216306"/>
    <w:rsid w:val="00216944"/>
    <w:rsid w:val="00221456"/>
    <w:rsid w:val="00223B6B"/>
    <w:rsid w:val="00224AEF"/>
    <w:rsid w:val="0022668A"/>
    <w:rsid w:val="00226E48"/>
    <w:rsid w:val="0023098A"/>
    <w:rsid w:val="002337B8"/>
    <w:rsid w:val="00234269"/>
    <w:rsid w:val="002344DC"/>
    <w:rsid w:val="00234E5C"/>
    <w:rsid w:val="00236BD2"/>
    <w:rsid w:val="00240036"/>
    <w:rsid w:val="0024073F"/>
    <w:rsid w:val="00241BE4"/>
    <w:rsid w:val="0024386F"/>
    <w:rsid w:val="00243B05"/>
    <w:rsid w:val="002442CE"/>
    <w:rsid w:val="00245A99"/>
    <w:rsid w:val="00247FCC"/>
    <w:rsid w:val="0025167B"/>
    <w:rsid w:val="0025320E"/>
    <w:rsid w:val="00254DEF"/>
    <w:rsid w:val="00256F43"/>
    <w:rsid w:val="002605B0"/>
    <w:rsid w:val="002606F4"/>
    <w:rsid w:val="0026095C"/>
    <w:rsid w:val="002633DE"/>
    <w:rsid w:val="00264BE9"/>
    <w:rsid w:val="00265160"/>
    <w:rsid w:val="00267EA6"/>
    <w:rsid w:val="002702E6"/>
    <w:rsid w:val="00270EBA"/>
    <w:rsid w:val="0027397B"/>
    <w:rsid w:val="00274942"/>
    <w:rsid w:val="00274A36"/>
    <w:rsid w:val="00276B05"/>
    <w:rsid w:val="002774A4"/>
    <w:rsid w:val="00277A25"/>
    <w:rsid w:val="00277A5B"/>
    <w:rsid w:val="00281F54"/>
    <w:rsid w:val="0028202B"/>
    <w:rsid w:val="002826B7"/>
    <w:rsid w:val="00283351"/>
    <w:rsid w:val="00285FC5"/>
    <w:rsid w:val="00287BD1"/>
    <w:rsid w:val="0029065B"/>
    <w:rsid w:val="00291CC0"/>
    <w:rsid w:val="00291EF8"/>
    <w:rsid w:val="00292C6B"/>
    <w:rsid w:val="0029472B"/>
    <w:rsid w:val="00294891"/>
    <w:rsid w:val="00296B37"/>
    <w:rsid w:val="002A02A7"/>
    <w:rsid w:val="002A08F8"/>
    <w:rsid w:val="002A240A"/>
    <w:rsid w:val="002A3CDC"/>
    <w:rsid w:val="002A7309"/>
    <w:rsid w:val="002B0F66"/>
    <w:rsid w:val="002B13C0"/>
    <w:rsid w:val="002B13FF"/>
    <w:rsid w:val="002B3499"/>
    <w:rsid w:val="002B4ECC"/>
    <w:rsid w:val="002C0C2D"/>
    <w:rsid w:val="002C0F84"/>
    <w:rsid w:val="002C10FE"/>
    <w:rsid w:val="002C2793"/>
    <w:rsid w:val="002C4459"/>
    <w:rsid w:val="002D03DD"/>
    <w:rsid w:val="002D532D"/>
    <w:rsid w:val="002E1577"/>
    <w:rsid w:val="002E2029"/>
    <w:rsid w:val="002E28D3"/>
    <w:rsid w:val="002E33EF"/>
    <w:rsid w:val="002E3B52"/>
    <w:rsid w:val="002E443F"/>
    <w:rsid w:val="002E45F8"/>
    <w:rsid w:val="002E4C74"/>
    <w:rsid w:val="002E5793"/>
    <w:rsid w:val="002F4154"/>
    <w:rsid w:val="002F58F4"/>
    <w:rsid w:val="002F638D"/>
    <w:rsid w:val="002F7EB5"/>
    <w:rsid w:val="003018E8"/>
    <w:rsid w:val="0030258E"/>
    <w:rsid w:val="00303391"/>
    <w:rsid w:val="00303FF3"/>
    <w:rsid w:val="003046E9"/>
    <w:rsid w:val="00305161"/>
    <w:rsid w:val="00306673"/>
    <w:rsid w:val="0030722C"/>
    <w:rsid w:val="0031214F"/>
    <w:rsid w:val="00313851"/>
    <w:rsid w:val="003139E6"/>
    <w:rsid w:val="00313C6A"/>
    <w:rsid w:val="00314421"/>
    <w:rsid w:val="00315510"/>
    <w:rsid w:val="003169A3"/>
    <w:rsid w:val="00317A65"/>
    <w:rsid w:val="00320A69"/>
    <w:rsid w:val="00321E5F"/>
    <w:rsid w:val="00323DBD"/>
    <w:rsid w:val="00323FC2"/>
    <w:rsid w:val="003240CA"/>
    <w:rsid w:val="00326C9E"/>
    <w:rsid w:val="00327106"/>
    <w:rsid w:val="003304CD"/>
    <w:rsid w:val="0033095C"/>
    <w:rsid w:val="0033146C"/>
    <w:rsid w:val="00331CCE"/>
    <w:rsid w:val="003333CF"/>
    <w:rsid w:val="00335434"/>
    <w:rsid w:val="00336030"/>
    <w:rsid w:val="0033623A"/>
    <w:rsid w:val="00341A7A"/>
    <w:rsid w:val="00343293"/>
    <w:rsid w:val="00344A51"/>
    <w:rsid w:val="003451A3"/>
    <w:rsid w:val="0034747F"/>
    <w:rsid w:val="0035026F"/>
    <w:rsid w:val="00352AE9"/>
    <w:rsid w:val="00352B81"/>
    <w:rsid w:val="00354103"/>
    <w:rsid w:val="00354D2B"/>
    <w:rsid w:val="00356E72"/>
    <w:rsid w:val="00361AAC"/>
    <w:rsid w:val="00361C99"/>
    <w:rsid w:val="00362E1E"/>
    <w:rsid w:val="003634B1"/>
    <w:rsid w:val="0036512B"/>
    <w:rsid w:val="00365188"/>
    <w:rsid w:val="00366AAC"/>
    <w:rsid w:val="00366C86"/>
    <w:rsid w:val="00367831"/>
    <w:rsid w:val="003678F4"/>
    <w:rsid w:val="00370CCC"/>
    <w:rsid w:val="00371F39"/>
    <w:rsid w:val="00373BC1"/>
    <w:rsid w:val="00375913"/>
    <w:rsid w:val="00376110"/>
    <w:rsid w:val="003810FF"/>
    <w:rsid w:val="00384D9C"/>
    <w:rsid w:val="003860BD"/>
    <w:rsid w:val="00391F63"/>
    <w:rsid w:val="003926CC"/>
    <w:rsid w:val="00394567"/>
    <w:rsid w:val="00397481"/>
    <w:rsid w:val="003A0065"/>
    <w:rsid w:val="003A0877"/>
    <w:rsid w:val="003A21A4"/>
    <w:rsid w:val="003A3412"/>
    <w:rsid w:val="003A449F"/>
    <w:rsid w:val="003A6782"/>
    <w:rsid w:val="003A78A2"/>
    <w:rsid w:val="003B01FE"/>
    <w:rsid w:val="003B048E"/>
    <w:rsid w:val="003B103B"/>
    <w:rsid w:val="003B131B"/>
    <w:rsid w:val="003B2484"/>
    <w:rsid w:val="003B391F"/>
    <w:rsid w:val="003B3A8C"/>
    <w:rsid w:val="003B589D"/>
    <w:rsid w:val="003B6454"/>
    <w:rsid w:val="003B766B"/>
    <w:rsid w:val="003C1FE0"/>
    <w:rsid w:val="003C448F"/>
    <w:rsid w:val="003C66F9"/>
    <w:rsid w:val="003D0368"/>
    <w:rsid w:val="003D5958"/>
    <w:rsid w:val="003E1BDE"/>
    <w:rsid w:val="003E3537"/>
    <w:rsid w:val="003E4654"/>
    <w:rsid w:val="003E7D56"/>
    <w:rsid w:val="003F02E3"/>
    <w:rsid w:val="003F305F"/>
    <w:rsid w:val="003F50F6"/>
    <w:rsid w:val="003F6260"/>
    <w:rsid w:val="003F6280"/>
    <w:rsid w:val="003F71DA"/>
    <w:rsid w:val="00400834"/>
    <w:rsid w:val="0040115D"/>
    <w:rsid w:val="00403CB8"/>
    <w:rsid w:val="004044BF"/>
    <w:rsid w:val="004055C3"/>
    <w:rsid w:val="00410522"/>
    <w:rsid w:val="004105D1"/>
    <w:rsid w:val="00410CE2"/>
    <w:rsid w:val="00410E73"/>
    <w:rsid w:val="00411FD0"/>
    <w:rsid w:val="00413D9A"/>
    <w:rsid w:val="00414475"/>
    <w:rsid w:val="00415549"/>
    <w:rsid w:val="004172F6"/>
    <w:rsid w:val="00421C71"/>
    <w:rsid w:val="00424196"/>
    <w:rsid w:val="004247F1"/>
    <w:rsid w:val="00424D03"/>
    <w:rsid w:val="00426A60"/>
    <w:rsid w:val="00430398"/>
    <w:rsid w:val="0043059C"/>
    <w:rsid w:val="0043083E"/>
    <w:rsid w:val="00430C67"/>
    <w:rsid w:val="004325FF"/>
    <w:rsid w:val="00434986"/>
    <w:rsid w:val="0043642C"/>
    <w:rsid w:val="00443739"/>
    <w:rsid w:val="00444166"/>
    <w:rsid w:val="00445C64"/>
    <w:rsid w:val="00446E62"/>
    <w:rsid w:val="00447B7B"/>
    <w:rsid w:val="00450AEC"/>
    <w:rsid w:val="0045193D"/>
    <w:rsid w:val="004534C4"/>
    <w:rsid w:val="00454101"/>
    <w:rsid w:val="0046032B"/>
    <w:rsid w:val="004641E7"/>
    <w:rsid w:val="00464994"/>
    <w:rsid w:val="00464BF2"/>
    <w:rsid w:val="00464C1F"/>
    <w:rsid w:val="00466EC1"/>
    <w:rsid w:val="00466F88"/>
    <w:rsid w:val="0047118A"/>
    <w:rsid w:val="00473678"/>
    <w:rsid w:val="00473A02"/>
    <w:rsid w:val="004743EB"/>
    <w:rsid w:val="00474FE6"/>
    <w:rsid w:val="0047528B"/>
    <w:rsid w:val="00476256"/>
    <w:rsid w:val="004800CC"/>
    <w:rsid w:val="0048573A"/>
    <w:rsid w:val="00487B8D"/>
    <w:rsid w:val="00490355"/>
    <w:rsid w:val="00490450"/>
    <w:rsid w:val="00492592"/>
    <w:rsid w:val="00492FC6"/>
    <w:rsid w:val="00494EAF"/>
    <w:rsid w:val="00496282"/>
    <w:rsid w:val="00497850"/>
    <w:rsid w:val="004A11A6"/>
    <w:rsid w:val="004A3044"/>
    <w:rsid w:val="004A4E8D"/>
    <w:rsid w:val="004A75BC"/>
    <w:rsid w:val="004B0C74"/>
    <w:rsid w:val="004B369B"/>
    <w:rsid w:val="004B3D04"/>
    <w:rsid w:val="004B6D53"/>
    <w:rsid w:val="004C17C4"/>
    <w:rsid w:val="004C20F9"/>
    <w:rsid w:val="004C2C15"/>
    <w:rsid w:val="004C44BB"/>
    <w:rsid w:val="004D03A5"/>
    <w:rsid w:val="004D0864"/>
    <w:rsid w:val="004D100B"/>
    <w:rsid w:val="004D20FF"/>
    <w:rsid w:val="004D2594"/>
    <w:rsid w:val="004D2B27"/>
    <w:rsid w:val="004D6D21"/>
    <w:rsid w:val="004E0C24"/>
    <w:rsid w:val="004E10E7"/>
    <w:rsid w:val="004E237E"/>
    <w:rsid w:val="004E399A"/>
    <w:rsid w:val="004E4FF0"/>
    <w:rsid w:val="004E60AF"/>
    <w:rsid w:val="004E676C"/>
    <w:rsid w:val="004F0085"/>
    <w:rsid w:val="004F2212"/>
    <w:rsid w:val="004F2422"/>
    <w:rsid w:val="004F4279"/>
    <w:rsid w:val="004F4CA1"/>
    <w:rsid w:val="004F5E2C"/>
    <w:rsid w:val="004F748B"/>
    <w:rsid w:val="00500BEE"/>
    <w:rsid w:val="00501E08"/>
    <w:rsid w:val="00502083"/>
    <w:rsid w:val="0050281D"/>
    <w:rsid w:val="00502904"/>
    <w:rsid w:val="00503299"/>
    <w:rsid w:val="005039DB"/>
    <w:rsid w:val="00504534"/>
    <w:rsid w:val="00505572"/>
    <w:rsid w:val="00505618"/>
    <w:rsid w:val="00505AD5"/>
    <w:rsid w:val="00507601"/>
    <w:rsid w:val="00507D8E"/>
    <w:rsid w:val="0051079C"/>
    <w:rsid w:val="00511648"/>
    <w:rsid w:val="005133E5"/>
    <w:rsid w:val="00514765"/>
    <w:rsid w:val="00514FC6"/>
    <w:rsid w:val="00516463"/>
    <w:rsid w:val="00516542"/>
    <w:rsid w:val="00517374"/>
    <w:rsid w:val="00517CCE"/>
    <w:rsid w:val="00521050"/>
    <w:rsid w:val="005213E6"/>
    <w:rsid w:val="00522C4C"/>
    <w:rsid w:val="005234EC"/>
    <w:rsid w:val="00523F07"/>
    <w:rsid w:val="00526E3C"/>
    <w:rsid w:val="00531DD8"/>
    <w:rsid w:val="00532573"/>
    <w:rsid w:val="005325D5"/>
    <w:rsid w:val="0053353C"/>
    <w:rsid w:val="00533A4C"/>
    <w:rsid w:val="00536C0B"/>
    <w:rsid w:val="00537B76"/>
    <w:rsid w:val="00540D24"/>
    <w:rsid w:val="00543930"/>
    <w:rsid w:val="00544A20"/>
    <w:rsid w:val="00544DE5"/>
    <w:rsid w:val="00546A88"/>
    <w:rsid w:val="00553B08"/>
    <w:rsid w:val="00554190"/>
    <w:rsid w:val="00554A09"/>
    <w:rsid w:val="00554BAA"/>
    <w:rsid w:val="00554D3B"/>
    <w:rsid w:val="00556FB7"/>
    <w:rsid w:val="005576B3"/>
    <w:rsid w:val="005603C9"/>
    <w:rsid w:val="0056160B"/>
    <w:rsid w:val="00561619"/>
    <w:rsid w:val="00561F99"/>
    <w:rsid w:val="00563A88"/>
    <w:rsid w:val="0056709A"/>
    <w:rsid w:val="00570876"/>
    <w:rsid w:val="00570F82"/>
    <w:rsid w:val="005725C8"/>
    <w:rsid w:val="00573B22"/>
    <w:rsid w:val="00573D80"/>
    <w:rsid w:val="0057412E"/>
    <w:rsid w:val="00576373"/>
    <w:rsid w:val="00576666"/>
    <w:rsid w:val="00576A14"/>
    <w:rsid w:val="005805CE"/>
    <w:rsid w:val="00580941"/>
    <w:rsid w:val="00581E2E"/>
    <w:rsid w:val="00587723"/>
    <w:rsid w:val="00587B1F"/>
    <w:rsid w:val="00592958"/>
    <w:rsid w:val="00592EF4"/>
    <w:rsid w:val="0059348B"/>
    <w:rsid w:val="00593DF8"/>
    <w:rsid w:val="005942CC"/>
    <w:rsid w:val="00595007"/>
    <w:rsid w:val="0059793B"/>
    <w:rsid w:val="005A14AC"/>
    <w:rsid w:val="005A26A3"/>
    <w:rsid w:val="005A2A39"/>
    <w:rsid w:val="005A317B"/>
    <w:rsid w:val="005A354A"/>
    <w:rsid w:val="005A4F60"/>
    <w:rsid w:val="005A589A"/>
    <w:rsid w:val="005A58DC"/>
    <w:rsid w:val="005A6C41"/>
    <w:rsid w:val="005A7134"/>
    <w:rsid w:val="005B09C1"/>
    <w:rsid w:val="005B0C35"/>
    <w:rsid w:val="005B102F"/>
    <w:rsid w:val="005B3EA0"/>
    <w:rsid w:val="005B57E9"/>
    <w:rsid w:val="005B5B42"/>
    <w:rsid w:val="005B6220"/>
    <w:rsid w:val="005B7A48"/>
    <w:rsid w:val="005B7FEC"/>
    <w:rsid w:val="005C02FF"/>
    <w:rsid w:val="005C509D"/>
    <w:rsid w:val="005C6DA2"/>
    <w:rsid w:val="005D0AAB"/>
    <w:rsid w:val="005D1D3E"/>
    <w:rsid w:val="005D3C0F"/>
    <w:rsid w:val="005E0653"/>
    <w:rsid w:val="005E49BE"/>
    <w:rsid w:val="005F3C54"/>
    <w:rsid w:val="005F3F39"/>
    <w:rsid w:val="005F57FF"/>
    <w:rsid w:val="006002BB"/>
    <w:rsid w:val="00603EAC"/>
    <w:rsid w:val="00604155"/>
    <w:rsid w:val="006041B3"/>
    <w:rsid w:val="00605C89"/>
    <w:rsid w:val="00606DCA"/>
    <w:rsid w:val="00612238"/>
    <w:rsid w:val="0062188B"/>
    <w:rsid w:val="00622BA2"/>
    <w:rsid w:val="006234C2"/>
    <w:rsid w:val="00624B46"/>
    <w:rsid w:val="00624CCB"/>
    <w:rsid w:val="00625C6F"/>
    <w:rsid w:val="00626200"/>
    <w:rsid w:val="00626261"/>
    <w:rsid w:val="00627013"/>
    <w:rsid w:val="006279A9"/>
    <w:rsid w:val="0063113C"/>
    <w:rsid w:val="00635DFB"/>
    <w:rsid w:val="00637325"/>
    <w:rsid w:val="00637A8E"/>
    <w:rsid w:val="006407E7"/>
    <w:rsid w:val="00642CC8"/>
    <w:rsid w:val="0064486A"/>
    <w:rsid w:val="00651249"/>
    <w:rsid w:val="0065160C"/>
    <w:rsid w:val="00651D31"/>
    <w:rsid w:val="00652515"/>
    <w:rsid w:val="006543F2"/>
    <w:rsid w:val="00655389"/>
    <w:rsid w:val="006557B5"/>
    <w:rsid w:val="00655A87"/>
    <w:rsid w:val="00657091"/>
    <w:rsid w:val="00661B78"/>
    <w:rsid w:val="00663A81"/>
    <w:rsid w:val="00664607"/>
    <w:rsid w:val="00667370"/>
    <w:rsid w:val="00670722"/>
    <w:rsid w:val="006727D4"/>
    <w:rsid w:val="006728E5"/>
    <w:rsid w:val="0067391E"/>
    <w:rsid w:val="00673DB8"/>
    <w:rsid w:val="00673F3D"/>
    <w:rsid w:val="00674C6D"/>
    <w:rsid w:val="00674FC5"/>
    <w:rsid w:val="00676653"/>
    <w:rsid w:val="006775B5"/>
    <w:rsid w:val="00677656"/>
    <w:rsid w:val="00677D21"/>
    <w:rsid w:val="006806D4"/>
    <w:rsid w:val="00682E09"/>
    <w:rsid w:val="00684F7F"/>
    <w:rsid w:val="0068706F"/>
    <w:rsid w:val="00692799"/>
    <w:rsid w:val="00692E6E"/>
    <w:rsid w:val="006943EE"/>
    <w:rsid w:val="006956A4"/>
    <w:rsid w:val="00697CD4"/>
    <w:rsid w:val="006A1E37"/>
    <w:rsid w:val="006A72D4"/>
    <w:rsid w:val="006B023F"/>
    <w:rsid w:val="006B2060"/>
    <w:rsid w:val="006B221A"/>
    <w:rsid w:val="006B22A5"/>
    <w:rsid w:val="006B2A38"/>
    <w:rsid w:val="006B47C4"/>
    <w:rsid w:val="006B5072"/>
    <w:rsid w:val="006B5AC5"/>
    <w:rsid w:val="006B6FA5"/>
    <w:rsid w:val="006B7842"/>
    <w:rsid w:val="006C08B0"/>
    <w:rsid w:val="006C18A2"/>
    <w:rsid w:val="006C21FE"/>
    <w:rsid w:val="006C24A9"/>
    <w:rsid w:val="006C3D67"/>
    <w:rsid w:val="006C50BC"/>
    <w:rsid w:val="006C540F"/>
    <w:rsid w:val="006C54E1"/>
    <w:rsid w:val="006C589F"/>
    <w:rsid w:val="006D0686"/>
    <w:rsid w:val="006D265B"/>
    <w:rsid w:val="006D30F3"/>
    <w:rsid w:val="006D3421"/>
    <w:rsid w:val="006D5048"/>
    <w:rsid w:val="006D5571"/>
    <w:rsid w:val="006D635E"/>
    <w:rsid w:val="006D68A2"/>
    <w:rsid w:val="006D6E0E"/>
    <w:rsid w:val="006E227C"/>
    <w:rsid w:val="006E24E7"/>
    <w:rsid w:val="006E374E"/>
    <w:rsid w:val="006E44E3"/>
    <w:rsid w:val="006E5536"/>
    <w:rsid w:val="006E55E6"/>
    <w:rsid w:val="006E66F7"/>
    <w:rsid w:val="006E7E84"/>
    <w:rsid w:val="006F0475"/>
    <w:rsid w:val="006F05FA"/>
    <w:rsid w:val="006F11B8"/>
    <w:rsid w:val="006F3A72"/>
    <w:rsid w:val="006F45B2"/>
    <w:rsid w:val="0070163E"/>
    <w:rsid w:val="00701794"/>
    <w:rsid w:val="00703325"/>
    <w:rsid w:val="007065C7"/>
    <w:rsid w:val="00712BBE"/>
    <w:rsid w:val="00713D01"/>
    <w:rsid w:val="00717921"/>
    <w:rsid w:val="0072050A"/>
    <w:rsid w:val="00721112"/>
    <w:rsid w:val="0072170E"/>
    <w:rsid w:val="00721E3C"/>
    <w:rsid w:val="00721EA9"/>
    <w:rsid w:val="00724CE2"/>
    <w:rsid w:val="00726848"/>
    <w:rsid w:val="0073059F"/>
    <w:rsid w:val="007322CB"/>
    <w:rsid w:val="00732B0A"/>
    <w:rsid w:val="00732B9A"/>
    <w:rsid w:val="00733319"/>
    <w:rsid w:val="00735963"/>
    <w:rsid w:val="007363F2"/>
    <w:rsid w:val="00736469"/>
    <w:rsid w:val="00736E5D"/>
    <w:rsid w:val="00737F2A"/>
    <w:rsid w:val="00740379"/>
    <w:rsid w:val="0074134D"/>
    <w:rsid w:val="00741C78"/>
    <w:rsid w:val="007436CB"/>
    <w:rsid w:val="00744D0F"/>
    <w:rsid w:val="007457D2"/>
    <w:rsid w:val="00747AC4"/>
    <w:rsid w:val="00752514"/>
    <w:rsid w:val="007531EA"/>
    <w:rsid w:val="00754A91"/>
    <w:rsid w:val="00755A63"/>
    <w:rsid w:val="00755C73"/>
    <w:rsid w:val="007607BE"/>
    <w:rsid w:val="00760FCA"/>
    <w:rsid w:val="00761343"/>
    <w:rsid w:val="0076172D"/>
    <w:rsid w:val="00762142"/>
    <w:rsid w:val="00763FB7"/>
    <w:rsid w:val="007644BC"/>
    <w:rsid w:val="00765B17"/>
    <w:rsid w:val="00767A81"/>
    <w:rsid w:val="0077014F"/>
    <w:rsid w:val="007723AB"/>
    <w:rsid w:val="00772E88"/>
    <w:rsid w:val="00772EA4"/>
    <w:rsid w:val="00773A65"/>
    <w:rsid w:val="00775575"/>
    <w:rsid w:val="00775D78"/>
    <w:rsid w:val="00777FFC"/>
    <w:rsid w:val="0078029E"/>
    <w:rsid w:val="00782F70"/>
    <w:rsid w:val="00783084"/>
    <w:rsid w:val="0078441B"/>
    <w:rsid w:val="00785694"/>
    <w:rsid w:val="00786DA4"/>
    <w:rsid w:val="0078752B"/>
    <w:rsid w:val="007900EB"/>
    <w:rsid w:val="00790116"/>
    <w:rsid w:val="00791DE7"/>
    <w:rsid w:val="007935AC"/>
    <w:rsid w:val="00795131"/>
    <w:rsid w:val="007957FA"/>
    <w:rsid w:val="007A219A"/>
    <w:rsid w:val="007A24BF"/>
    <w:rsid w:val="007A34FD"/>
    <w:rsid w:val="007A4A1D"/>
    <w:rsid w:val="007A4DAB"/>
    <w:rsid w:val="007B0C48"/>
    <w:rsid w:val="007B0EDD"/>
    <w:rsid w:val="007B2073"/>
    <w:rsid w:val="007B3509"/>
    <w:rsid w:val="007B7F08"/>
    <w:rsid w:val="007C43C6"/>
    <w:rsid w:val="007C77F6"/>
    <w:rsid w:val="007D0111"/>
    <w:rsid w:val="007D247E"/>
    <w:rsid w:val="007D338B"/>
    <w:rsid w:val="007D3816"/>
    <w:rsid w:val="007D592C"/>
    <w:rsid w:val="007D5BFF"/>
    <w:rsid w:val="007D5C92"/>
    <w:rsid w:val="007E1FA6"/>
    <w:rsid w:val="007E34F8"/>
    <w:rsid w:val="007E3B94"/>
    <w:rsid w:val="007E6868"/>
    <w:rsid w:val="007E7600"/>
    <w:rsid w:val="007E79F4"/>
    <w:rsid w:val="007F20C6"/>
    <w:rsid w:val="007F58B1"/>
    <w:rsid w:val="007F5B90"/>
    <w:rsid w:val="007F5BCC"/>
    <w:rsid w:val="007F5DB5"/>
    <w:rsid w:val="007F6D83"/>
    <w:rsid w:val="007F75EE"/>
    <w:rsid w:val="008029C5"/>
    <w:rsid w:val="008036B3"/>
    <w:rsid w:val="00804BE4"/>
    <w:rsid w:val="00805CBA"/>
    <w:rsid w:val="00810386"/>
    <w:rsid w:val="00811DD7"/>
    <w:rsid w:val="00812325"/>
    <w:rsid w:val="008126A3"/>
    <w:rsid w:val="008133B7"/>
    <w:rsid w:val="00813A52"/>
    <w:rsid w:val="00815A5A"/>
    <w:rsid w:val="00816DE0"/>
    <w:rsid w:val="008213AB"/>
    <w:rsid w:val="00821BED"/>
    <w:rsid w:val="00826CEF"/>
    <w:rsid w:val="008275FE"/>
    <w:rsid w:val="00834D26"/>
    <w:rsid w:val="008355CD"/>
    <w:rsid w:val="00835FD7"/>
    <w:rsid w:val="00843184"/>
    <w:rsid w:val="00844049"/>
    <w:rsid w:val="00845049"/>
    <w:rsid w:val="00846174"/>
    <w:rsid w:val="008470B1"/>
    <w:rsid w:val="008478F7"/>
    <w:rsid w:val="0085077B"/>
    <w:rsid w:val="00850A69"/>
    <w:rsid w:val="00850E4D"/>
    <w:rsid w:val="00851396"/>
    <w:rsid w:val="0085353B"/>
    <w:rsid w:val="00853C0D"/>
    <w:rsid w:val="00860293"/>
    <w:rsid w:val="00861C42"/>
    <w:rsid w:val="0086242E"/>
    <w:rsid w:val="008650F5"/>
    <w:rsid w:val="00866268"/>
    <w:rsid w:val="008665CB"/>
    <w:rsid w:val="00866D81"/>
    <w:rsid w:val="008716D6"/>
    <w:rsid w:val="00871E28"/>
    <w:rsid w:val="00872DA8"/>
    <w:rsid w:val="00873A04"/>
    <w:rsid w:val="00873C85"/>
    <w:rsid w:val="008746C2"/>
    <w:rsid w:val="00874F32"/>
    <w:rsid w:val="00875357"/>
    <w:rsid w:val="008757FB"/>
    <w:rsid w:val="00877965"/>
    <w:rsid w:val="008779D0"/>
    <w:rsid w:val="00877DEF"/>
    <w:rsid w:val="008809EC"/>
    <w:rsid w:val="00881B0C"/>
    <w:rsid w:val="008830BA"/>
    <w:rsid w:val="008835C0"/>
    <w:rsid w:val="008854BF"/>
    <w:rsid w:val="00890388"/>
    <w:rsid w:val="00890EFA"/>
    <w:rsid w:val="00896464"/>
    <w:rsid w:val="00897A97"/>
    <w:rsid w:val="008A0326"/>
    <w:rsid w:val="008A03B2"/>
    <w:rsid w:val="008A0CA7"/>
    <w:rsid w:val="008A1835"/>
    <w:rsid w:val="008A1AF6"/>
    <w:rsid w:val="008A345A"/>
    <w:rsid w:val="008A540B"/>
    <w:rsid w:val="008A7269"/>
    <w:rsid w:val="008A7C3A"/>
    <w:rsid w:val="008B1248"/>
    <w:rsid w:val="008B28DE"/>
    <w:rsid w:val="008B29BD"/>
    <w:rsid w:val="008B34E7"/>
    <w:rsid w:val="008B3D6C"/>
    <w:rsid w:val="008B52E1"/>
    <w:rsid w:val="008B7D3D"/>
    <w:rsid w:val="008C136D"/>
    <w:rsid w:val="008C13A9"/>
    <w:rsid w:val="008C31F1"/>
    <w:rsid w:val="008C79F0"/>
    <w:rsid w:val="008D34F0"/>
    <w:rsid w:val="008D41C2"/>
    <w:rsid w:val="008D4EBA"/>
    <w:rsid w:val="008D5218"/>
    <w:rsid w:val="008D5410"/>
    <w:rsid w:val="008D6EF8"/>
    <w:rsid w:val="008E1B79"/>
    <w:rsid w:val="008E3EE9"/>
    <w:rsid w:val="008E48B9"/>
    <w:rsid w:val="008E5C92"/>
    <w:rsid w:val="008F046A"/>
    <w:rsid w:val="008F1044"/>
    <w:rsid w:val="008F250E"/>
    <w:rsid w:val="008F3655"/>
    <w:rsid w:val="008F3CFD"/>
    <w:rsid w:val="008F3E0A"/>
    <w:rsid w:val="008F42DF"/>
    <w:rsid w:val="008F4329"/>
    <w:rsid w:val="008F4426"/>
    <w:rsid w:val="008F448A"/>
    <w:rsid w:val="008F4732"/>
    <w:rsid w:val="008F4F1C"/>
    <w:rsid w:val="008F6A6C"/>
    <w:rsid w:val="008F75BE"/>
    <w:rsid w:val="008F7F0D"/>
    <w:rsid w:val="009002A4"/>
    <w:rsid w:val="009010A9"/>
    <w:rsid w:val="00905955"/>
    <w:rsid w:val="00907D67"/>
    <w:rsid w:val="00907F4C"/>
    <w:rsid w:val="0091041A"/>
    <w:rsid w:val="009132F0"/>
    <w:rsid w:val="009153F9"/>
    <w:rsid w:val="00916E31"/>
    <w:rsid w:val="009215EC"/>
    <w:rsid w:val="00923604"/>
    <w:rsid w:val="0092437D"/>
    <w:rsid w:val="00924D6D"/>
    <w:rsid w:val="009258B7"/>
    <w:rsid w:val="0093035E"/>
    <w:rsid w:val="00931058"/>
    <w:rsid w:val="009316F1"/>
    <w:rsid w:val="0093410F"/>
    <w:rsid w:val="00935E2E"/>
    <w:rsid w:val="00935EBE"/>
    <w:rsid w:val="00946BC7"/>
    <w:rsid w:val="00946C1D"/>
    <w:rsid w:val="00946D5C"/>
    <w:rsid w:val="00946E4B"/>
    <w:rsid w:val="00947A8D"/>
    <w:rsid w:val="0095109A"/>
    <w:rsid w:val="009552A3"/>
    <w:rsid w:val="00957A34"/>
    <w:rsid w:val="00957C13"/>
    <w:rsid w:val="00960CA9"/>
    <w:rsid w:val="009613D4"/>
    <w:rsid w:val="00961B13"/>
    <w:rsid w:val="009630DD"/>
    <w:rsid w:val="0096353D"/>
    <w:rsid w:val="00964815"/>
    <w:rsid w:val="00964CD0"/>
    <w:rsid w:val="0096791F"/>
    <w:rsid w:val="00970491"/>
    <w:rsid w:val="00970AAC"/>
    <w:rsid w:val="00972865"/>
    <w:rsid w:val="00972B39"/>
    <w:rsid w:val="00972FD9"/>
    <w:rsid w:val="00973599"/>
    <w:rsid w:val="0097400D"/>
    <w:rsid w:val="00976286"/>
    <w:rsid w:val="009811BA"/>
    <w:rsid w:val="009816D7"/>
    <w:rsid w:val="00981777"/>
    <w:rsid w:val="00981839"/>
    <w:rsid w:val="00982332"/>
    <w:rsid w:val="00982541"/>
    <w:rsid w:val="00983698"/>
    <w:rsid w:val="00984780"/>
    <w:rsid w:val="009869B0"/>
    <w:rsid w:val="0098719E"/>
    <w:rsid w:val="0098740E"/>
    <w:rsid w:val="0099013A"/>
    <w:rsid w:val="00990FF3"/>
    <w:rsid w:val="00991A6E"/>
    <w:rsid w:val="00992AEA"/>
    <w:rsid w:val="00995C60"/>
    <w:rsid w:val="009A025F"/>
    <w:rsid w:val="009A253E"/>
    <w:rsid w:val="009A30E8"/>
    <w:rsid w:val="009A3149"/>
    <w:rsid w:val="009A4470"/>
    <w:rsid w:val="009A7BF7"/>
    <w:rsid w:val="009B03D0"/>
    <w:rsid w:val="009B21D6"/>
    <w:rsid w:val="009B4531"/>
    <w:rsid w:val="009B4A1D"/>
    <w:rsid w:val="009B6564"/>
    <w:rsid w:val="009C02E4"/>
    <w:rsid w:val="009C064A"/>
    <w:rsid w:val="009C1BA5"/>
    <w:rsid w:val="009C1CC3"/>
    <w:rsid w:val="009C249B"/>
    <w:rsid w:val="009C2628"/>
    <w:rsid w:val="009C6F5F"/>
    <w:rsid w:val="009D079B"/>
    <w:rsid w:val="009D1DEE"/>
    <w:rsid w:val="009D3114"/>
    <w:rsid w:val="009D3440"/>
    <w:rsid w:val="009D4D0D"/>
    <w:rsid w:val="009D5DC6"/>
    <w:rsid w:val="009D70B9"/>
    <w:rsid w:val="009E0AC1"/>
    <w:rsid w:val="009E361F"/>
    <w:rsid w:val="009E3F50"/>
    <w:rsid w:val="009E4C34"/>
    <w:rsid w:val="009E4C81"/>
    <w:rsid w:val="009E528B"/>
    <w:rsid w:val="009E69F2"/>
    <w:rsid w:val="009E6D00"/>
    <w:rsid w:val="009E7187"/>
    <w:rsid w:val="009E7AF2"/>
    <w:rsid w:val="009F06C5"/>
    <w:rsid w:val="009F10A9"/>
    <w:rsid w:val="009F62CD"/>
    <w:rsid w:val="009F682C"/>
    <w:rsid w:val="009F7AD3"/>
    <w:rsid w:val="00A0114A"/>
    <w:rsid w:val="00A01517"/>
    <w:rsid w:val="00A01DA8"/>
    <w:rsid w:val="00A02A44"/>
    <w:rsid w:val="00A036D2"/>
    <w:rsid w:val="00A06377"/>
    <w:rsid w:val="00A07942"/>
    <w:rsid w:val="00A129AE"/>
    <w:rsid w:val="00A133CE"/>
    <w:rsid w:val="00A14118"/>
    <w:rsid w:val="00A14554"/>
    <w:rsid w:val="00A15ADC"/>
    <w:rsid w:val="00A1615C"/>
    <w:rsid w:val="00A20794"/>
    <w:rsid w:val="00A22954"/>
    <w:rsid w:val="00A23173"/>
    <w:rsid w:val="00A254CE"/>
    <w:rsid w:val="00A351EC"/>
    <w:rsid w:val="00A35798"/>
    <w:rsid w:val="00A37905"/>
    <w:rsid w:val="00A40050"/>
    <w:rsid w:val="00A40547"/>
    <w:rsid w:val="00A415A2"/>
    <w:rsid w:val="00A42B18"/>
    <w:rsid w:val="00A44042"/>
    <w:rsid w:val="00A4467B"/>
    <w:rsid w:val="00A44713"/>
    <w:rsid w:val="00A466B4"/>
    <w:rsid w:val="00A46ABC"/>
    <w:rsid w:val="00A46AD0"/>
    <w:rsid w:val="00A4722C"/>
    <w:rsid w:val="00A472AC"/>
    <w:rsid w:val="00A51447"/>
    <w:rsid w:val="00A52F59"/>
    <w:rsid w:val="00A5375D"/>
    <w:rsid w:val="00A546B1"/>
    <w:rsid w:val="00A550B6"/>
    <w:rsid w:val="00A55E8E"/>
    <w:rsid w:val="00A56125"/>
    <w:rsid w:val="00A62B01"/>
    <w:rsid w:val="00A6306E"/>
    <w:rsid w:val="00A64B16"/>
    <w:rsid w:val="00A65064"/>
    <w:rsid w:val="00A67671"/>
    <w:rsid w:val="00A702D3"/>
    <w:rsid w:val="00A7084F"/>
    <w:rsid w:val="00A711E8"/>
    <w:rsid w:val="00A71578"/>
    <w:rsid w:val="00A71C98"/>
    <w:rsid w:val="00A71FD6"/>
    <w:rsid w:val="00A72430"/>
    <w:rsid w:val="00A72CEA"/>
    <w:rsid w:val="00A730B5"/>
    <w:rsid w:val="00A76063"/>
    <w:rsid w:val="00A766CE"/>
    <w:rsid w:val="00A77B1F"/>
    <w:rsid w:val="00A8063A"/>
    <w:rsid w:val="00A8064F"/>
    <w:rsid w:val="00A825F9"/>
    <w:rsid w:val="00A830D7"/>
    <w:rsid w:val="00A8385C"/>
    <w:rsid w:val="00A83FC0"/>
    <w:rsid w:val="00A866B9"/>
    <w:rsid w:val="00A90F08"/>
    <w:rsid w:val="00A932DE"/>
    <w:rsid w:val="00A935CB"/>
    <w:rsid w:val="00A953C6"/>
    <w:rsid w:val="00A959AD"/>
    <w:rsid w:val="00A969FB"/>
    <w:rsid w:val="00A96DB2"/>
    <w:rsid w:val="00AA187B"/>
    <w:rsid w:val="00AA3868"/>
    <w:rsid w:val="00AA48DD"/>
    <w:rsid w:val="00AA5A07"/>
    <w:rsid w:val="00AA6EE1"/>
    <w:rsid w:val="00AA768C"/>
    <w:rsid w:val="00AA7C9C"/>
    <w:rsid w:val="00AB02B3"/>
    <w:rsid w:val="00AB0875"/>
    <w:rsid w:val="00AB1354"/>
    <w:rsid w:val="00AB1C20"/>
    <w:rsid w:val="00AB2D86"/>
    <w:rsid w:val="00AB2FFB"/>
    <w:rsid w:val="00AB5DB7"/>
    <w:rsid w:val="00AB5EFE"/>
    <w:rsid w:val="00AB660B"/>
    <w:rsid w:val="00AB66C0"/>
    <w:rsid w:val="00AC0070"/>
    <w:rsid w:val="00AC058D"/>
    <w:rsid w:val="00AC0BDD"/>
    <w:rsid w:val="00AC0EC4"/>
    <w:rsid w:val="00AC156D"/>
    <w:rsid w:val="00AC1FA1"/>
    <w:rsid w:val="00AC3124"/>
    <w:rsid w:val="00AC4A1D"/>
    <w:rsid w:val="00AC5FD7"/>
    <w:rsid w:val="00AD1296"/>
    <w:rsid w:val="00AD2086"/>
    <w:rsid w:val="00AD2613"/>
    <w:rsid w:val="00AD29E0"/>
    <w:rsid w:val="00AD2C08"/>
    <w:rsid w:val="00AD4D10"/>
    <w:rsid w:val="00AD668E"/>
    <w:rsid w:val="00AD7284"/>
    <w:rsid w:val="00AD742C"/>
    <w:rsid w:val="00AE05EC"/>
    <w:rsid w:val="00AE1060"/>
    <w:rsid w:val="00AE1EDC"/>
    <w:rsid w:val="00AE2464"/>
    <w:rsid w:val="00AE268D"/>
    <w:rsid w:val="00AE313D"/>
    <w:rsid w:val="00AE50DC"/>
    <w:rsid w:val="00AE6A9E"/>
    <w:rsid w:val="00AF03A7"/>
    <w:rsid w:val="00AF0441"/>
    <w:rsid w:val="00AF182E"/>
    <w:rsid w:val="00AF215B"/>
    <w:rsid w:val="00AF3687"/>
    <w:rsid w:val="00AF3F52"/>
    <w:rsid w:val="00AF5768"/>
    <w:rsid w:val="00B02680"/>
    <w:rsid w:val="00B03C2B"/>
    <w:rsid w:val="00B048D4"/>
    <w:rsid w:val="00B064B4"/>
    <w:rsid w:val="00B1054F"/>
    <w:rsid w:val="00B1165B"/>
    <w:rsid w:val="00B127E2"/>
    <w:rsid w:val="00B1560E"/>
    <w:rsid w:val="00B1765A"/>
    <w:rsid w:val="00B2385B"/>
    <w:rsid w:val="00B24C2D"/>
    <w:rsid w:val="00B26FDD"/>
    <w:rsid w:val="00B30DA7"/>
    <w:rsid w:val="00B34585"/>
    <w:rsid w:val="00B371BB"/>
    <w:rsid w:val="00B3782E"/>
    <w:rsid w:val="00B4048C"/>
    <w:rsid w:val="00B42B4E"/>
    <w:rsid w:val="00B430D1"/>
    <w:rsid w:val="00B462FE"/>
    <w:rsid w:val="00B475EB"/>
    <w:rsid w:val="00B500F5"/>
    <w:rsid w:val="00B50903"/>
    <w:rsid w:val="00B541A1"/>
    <w:rsid w:val="00B55281"/>
    <w:rsid w:val="00B5678B"/>
    <w:rsid w:val="00B6421E"/>
    <w:rsid w:val="00B705BB"/>
    <w:rsid w:val="00B729E4"/>
    <w:rsid w:val="00B730B7"/>
    <w:rsid w:val="00B74708"/>
    <w:rsid w:val="00B7523F"/>
    <w:rsid w:val="00B76EF3"/>
    <w:rsid w:val="00B77656"/>
    <w:rsid w:val="00B80D2D"/>
    <w:rsid w:val="00B8102B"/>
    <w:rsid w:val="00B814AA"/>
    <w:rsid w:val="00B83438"/>
    <w:rsid w:val="00B85EC0"/>
    <w:rsid w:val="00B87566"/>
    <w:rsid w:val="00B91283"/>
    <w:rsid w:val="00B9254C"/>
    <w:rsid w:val="00B930B9"/>
    <w:rsid w:val="00B94D19"/>
    <w:rsid w:val="00B967AB"/>
    <w:rsid w:val="00BA6FB4"/>
    <w:rsid w:val="00BB140C"/>
    <w:rsid w:val="00BB2D2D"/>
    <w:rsid w:val="00BB5EF8"/>
    <w:rsid w:val="00BB685B"/>
    <w:rsid w:val="00BB6A00"/>
    <w:rsid w:val="00BC22DB"/>
    <w:rsid w:val="00BC3B28"/>
    <w:rsid w:val="00BC425D"/>
    <w:rsid w:val="00BC4A77"/>
    <w:rsid w:val="00BC4C45"/>
    <w:rsid w:val="00BC6956"/>
    <w:rsid w:val="00BC6FEE"/>
    <w:rsid w:val="00BC7574"/>
    <w:rsid w:val="00BC76A8"/>
    <w:rsid w:val="00BC7B96"/>
    <w:rsid w:val="00BC7C33"/>
    <w:rsid w:val="00BD0084"/>
    <w:rsid w:val="00BD231E"/>
    <w:rsid w:val="00BD2956"/>
    <w:rsid w:val="00BD3677"/>
    <w:rsid w:val="00BD71F9"/>
    <w:rsid w:val="00BE020F"/>
    <w:rsid w:val="00BE0E3D"/>
    <w:rsid w:val="00BE2323"/>
    <w:rsid w:val="00BE5588"/>
    <w:rsid w:val="00BE5EF7"/>
    <w:rsid w:val="00BE61CA"/>
    <w:rsid w:val="00BE67CB"/>
    <w:rsid w:val="00BE6A27"/>
    <w:rsid w:val="00BE6CD7"/>
    <w:rsid w:val="00BF3568"/>
    <w:rsid w:val="00BF3BD9"/>
    <w:rsid w:val="00BF547F"/>
    <w:rsid w:val="00BF7541"/>
    <w:rsid w:val="00BF76F6"/>
    <w:rsid w:val="00C01F43"/>
    <w:rsid w:val="00C02C5F"/>
    <w:rsid w:val="00C05683"/>
    <w:rsid w:val="00C07B17"/>
    <w:rsid w:val="00C10333"/>
    <w:rsid w:val="00C1059F"/>
    <w:rsid w:val="00C11FB6"/>
    <w:rsid w:val="00C123DF"/>
    <w:rsid w:val="00C13101"/>
    <w:rsid w:val="00C16487"/>
    <w:rsid w:val="00C16B5A"/>
    <w:rsid w:val="00C16F56"/>
    <w:rsid w:val="00C20C20"/>
    <w:rsid w:val="00C216F6"/>
    <w:rsid w:val="00C21835"/>
    <w:rsid w:val="00C248AD"/>
    <w:rsid w:val="00C25471"/>
    <w:rsid w:val="00C25BAA"/>
    <w:rsid w:val="00C33018"/>
    <w:rsid w:val="00C33E82"/>
    <w:rsid w:val="00C35A24"/>
    <w:rsid w:val="00C35CD8"/>
    <w:rsid w:val="00C35F60"/>
    <w:rsid w:val="00C35F7F"/>
    <w:rsid w:val="00C36E22"/>
    <w:rsid w:val="00C372BB"/>
    <w:rsid w:val="00C4343C"/>
    <w:rsid w:val="00C4506F"/>
    <w:rsid w:val="00C46995"/>
    <w:rsid w:val="00C5119D"/>
    <w:rsid w:val="00C51367"/>
    <w:rsid w:val="00C541AF"/>
    <w:rsid w:val="00C55673"/>
    <w:rsid w:val="00C56D52"/>
    <w:rsid w:val="00C645E9"/>
    <w:rsid w:val="00C72720"/>
    <w:rsid w:val="00C72D48"/>
    <w:rsid w:val="00C734E6"/>
    <w:rsid w:val="00C8078D"/>
    <w:rsid w:val="00C84451"/>
    <w:rsid w:val="00C86322"/>
    <w:rsid w:val="00C86E8E"/>
    <w:rsid w:val="00C8712E"/>
    <w:rsid w:val="00C91572"/>
    <w:rsid w:val="00C919A4"/>
    <w:rsid w:val="00C93758"/>
    <w:rsid w:val="00C97F6D"/>
    <w:rsid w:val="00CA0916"/>
    <w:rsid w:val="00CA13B2"/>
    <w:rsid w:val="00CA7266"/>
    <w:rsid w:val="00CA7ACE"/>
    <w:rsid w:val="00CB1E55"/>
    <w:rsid w:val="00CB357F"/>
    <w:rsid w:val="00CB37FC"/>
    <w:rsid w:val="00CB5B57"/>
    <w:rsid w:val="00CC20CC"/>
    <w:rsid w:val="00CC2390"/>
    <w:rsid w:val="00CC2E17"/>
    <w:rsid w:val="00CC7BC7"/>
    <w:rsid w:val="00CD1193"/>
    <w:rsid w:val="00CD1423"/>
    <w:rsid w:val="00CD146F"/>
    <w:rsid w:val="00CD2E4B"/>
    <w:rsid w:val="00CD4886"/>
    <w:rsid w:val="00CD4DAD"/>
    <w:rsid w:val="00CE0455"/>
    <w:rsid w:val="00CE077A"/>
    <w:rsid w:val="00CE1310"/>
    <w:rsid w:val="00CE2B0B"/>
    <w:rsid w:val="00CE6269"/>
    <w:rsid w:val="00CF1762"/>
    <w:rsid w:val="00CF1844"/>
    <w:rsid w:val="00CF2550"/>
    <w:rsid w:val="00CF455E"/>
    <w:rsid w:val="00CF52CE"/>
    <w:rsid w:val="00CF5EA4"/>
    <w:rsid w:val="00CF6EEB"/>
    <w:rsid w:val="00D00384"/>
    <w:rsid w:val="00D01B48"/>
    <w:rsid w:val="00D116D5"/>
    <w:rsid w:val="00D12374"/>
    <w:rsid w:val="00D12727"/>
    <w:rsid w:val="00D1366F"/>
    <w:rsid w:val="00D14FEB"/>
    <w:rsid w:val="00D15590"/>
    <w:rsid w:val="00D159FC"/>
    <w:rsid w:val="00D16A9D"/>
    <w:rsid w:val="00D16C56"/>
    <w:rsid w:val="00D174D1"/>
    <w:rsid w:val="00D22281"/>
    <w:rsid w:val="00D24CEB"/>
    <w:rsid w:val="00D26D90"/>
    <w:rsid w:val="00D27F02"/>
    <w:rsid w:val="00D30942"/>
    <w:rsid w:val="00D30DB9"/>
    <w:rsid w:val="00D3158D"/>
    <w:rsid w:val="00D31C58"/>
    <w:rsid w:val="00D33BF3"/>
    <w:rsid w:val="00D34AAC"/>
    <w:rsid w:val="00D36EC5"/>
    <w:rsid w:val="00D453FB"/>
    <w:rsid w:val="00D46379"/>
    <w:rsid w:val="00D465C4"/>
    <w:rsid w:val="00D467AF"/>
    <w:rsid w:val="00D46AF4"/>
    <w:rsid w:val="00D46B92"/>
    <w:rsid w:val="00D511F8"/>
    <w:rsid w:val="00D51FF7"/>
    <w:rsid w:val="00D52618"/>
    <w:rsid w:val="00D529A3"/>
    <w:rsid w:val="00D539FE"/>
    <w:rsid w:val="00D54B12"/>
    <w:rsid w:val="00D561CA"/>
    <w:rsid w:val="00D60C8C"/>
    <w:rsid w:val="00D636D3"/>
    <w:rsid w:val="00D636DE"/>
    <w:rsid w:val="00D650EB"/>
    <w:rsid w:val="00D65A8E"/>
    <w:rsid w:val="00D65AF1"/>
    <w:rsid w:val="00D65D99"/>
    <w:rsid w:val="00D705E5"/>
    <w:rsid w:val="00D7071A"/>
    <w:rsid w:val="00D70EFC"/>
    <w:rsid w:val="00D74040"/>
    <w:rsid w:val="00D7669E"/>
    <w:rsid w:val="00D77D03"/>
    <w:rsid w:val="00D80CEE"/>
    <w:rsid w:val="00D80FC8"/>
    <w:rsid w:val="00D81354"/>
    <w:rsid w:val="00D827FE"/>
    <w:rsid w:val="00D8353C"/>
    <w:rsid w:val="00D85680"/>
    <w:rsid w:val="00D87AF6"/>
    <w:rsid w:val="00D90100"/>
    <w:rsid w:val="00D9036D"/>
    <w:rsid w:val="00D934EA"/>
    <w:rsid w:val="00D938B8"/>
    <w:rsid w:val="00D977F8"/>
    <w:rsid w:val="00DA2B6D"/>
    <w:rsid w:val="00DA3FFC"/>
    <w:rsid w:val="00DA50EF"/>
    <w:rsid w:val="00DA6A6A"/>
    <w:rsid w:val="00DA7379"/>
    <w:rsid w:val="00DB0E67"/>
    <w:rsid w:val="00DB1116"/>
    <w:rsid w:val="00DB1B92"/>
    <w:rsid w:val="00DB435A"/>
    <w:rsid w:val="00DB6469"/>
    <w:rsid w:val="00DB6BFA"/>
    <w:rsid w:val="00DC102C"/>
    <w:rsid w:val="00DC12D4"/>
    <w:rsid w:val="00DC4A8F"/>
    <w:rsid w:val="00DC5274"/>
    <w:rsid w:val="00DC68C6"/>
    <w:rsid w:val="00DC71CD"/>
    <w:rsid w:val="00DC752F"/>
    <w:rsid w:val="00DD0EA4"/>
    <w:rsid w:val="00DD11BC"/>
    <w:rsid w:val="00DD3613"/>
    <w:rsid w:val="00DD42EC"/>
    <w:rsid w:val="00DD4AF6"/>
    <w:rsid w:val="00DD6B41"/>
    <w:rsid w:val="00DE0563"/>
    <w:rsid w:val="00DE1507"/>
    <w:rsid w:val="00DE16D6"/>
    <w:rsid w:val="00DE27DD"/>
    <w:rsid w:val="00DE66F2"/>
    <w:rsid w:val="00DE6783"/>
    <w:rsid w:val="00DF0FD8"/>
    <w:rsid w:val="00DF4BC5"/>
    <w:rsid w:val="00DF4C04"/>
    <w:rsid w:val="00DF6763"/>
    <w:rsid w:val="00E009DE"/>
    <w:rsid w:val="00E03C2E"/>
    <w:rsid w:val="00E041C9"/>
    <w:rsid w:val="00E0443D"/>
    <w:rsid w:val="00E059C3"/>
    <w:rsid w:val="00E06E3A"/>
    <w:rsid w:val="00E10322"/>
    <w:rsid w:val="00E13949"/>
    <w:rsid w:val="00E17454"/>
    <w:rsid w:val="00E20AFC"/>
    <w:rsid w:val="00E21CD4"/>
    <w:rsid w:val="00E238AF"/>
    <w:rsid w:val="00E2411D"/>
    <w:rsid w:val="00E245D8"/>
    <w:rsid w:val="00E26508"/>
    <w:rsid w:val="00E27087"/>
    <w:rsid w:val="00E2774A"/>
    <w:rsid w:val="00E27A27"/>
    <w:rsid w:val="00E3000A"/>
    <w:rsid w:val="00E351C9"/>
    <w:rsid w:val="00E3562B"/>
    <w:rsid w:val="00E35929"/>
    <w:rsid w:val="00E40582"/>
    <w:rsid w:val="00E41418"/>
    <w:rsid w:val="00E41B70"/>
    <w:rsid w:val="00E42577"/>
    <w:rsid w:val="00E45BF4"/>
    <w:rsid w:val="00E46433"/>
    <w:rsid w:val="00E50B79"/>
    <w:rsid w:val="00E513FC"/>
    <w:rsid w:val="00E51433"/>
    <w:rsid w:val="00E52A84"/>
    <w:rsid w:val="00E53FE4"/>
    <w:rsid w:val="00E54DDB"/>
    <w:rsid w:val="00E56ED9"/>
    <w:rsid w:val="00E574B5"/>
    <w:rsid w:val="00E62447"/>
    <w:rsid w:val="00E63CF5"/>
    <w:rsid w:val="00E6454D"/>
    <w:rsid w:val="00E653EF"/>
    <w:rsid w:val="00E65472"/>
    <w:rsid w:val="00E66CBB"/>
    <w:rsid w:val="00E70F37"/>
    <w:rsid w:val="00E7153A"/>
    <w:rsid w:val="00E738DA"/>
    <w:rsid w:val="00E73D7B"/>
    <w:rsid w:val="00E73FA0"/>
    <w:rsid w:val="00E74890"/>
    <w:rsid w:val="00E74E1A"/>
    <w:rsid w:val="00E7695C"/>
    <w:rsid w:val="00E779BB"/>
    <w:rsid w:val="00E81FE8"/>
    <w:rsid w:val="00E834AB"/>
    <w:rsid w:val="00E8359C"/>
    <w:rsid w:val="00E85144"/>
    <w:rsid w:val="00E851BF"/>
    <w:rsid w:val="00E85550"/>
    <w:rsid w:val="00E85B91"/>
    <w:rsid w:val="00E86F6F"/>
    <w:rsid w:val="00E876EA"/>
    <w:rsid w:val="00E87CEB"/>
    <w:rsid w:val="00E90379"/>
    <w:rsid w:val="00E9073D"/>
    <w:rsid w:val="00E95BD7"/>
    <w:rsid w:val="00E96C70"/>
    <w:rsid w:val="00EA2066"/>
    <w:rsid w:val="00EA79F3"/>
    <w:rsid w:val="00EB2E95"/>
    <w:rsid w:val="00EB7134"/>
    <w:rsid w:val="00EB76AF"/>
    <w:rsid w:val="00EC0AB6"/>
    <w:rsid w:val="00EC4BE0"/>
    <w:rsid w:val="00EC5792"/>
    <w:rsid w:val="00ED13B6"/>
    <w:rsid w:val="00ED2ABD"/>
    <w:rsid w:val="00ED2B85"/>
    <w:rsid w:val="00EE1F94"/>
    <w:rsid w:val="00EE2AA4"/>
    <w:rsid w:val="00EE3846"/>
    <w:rsid w:val="00EE453F"/>
    <w:rsid w:val="00EE5CA2"/>
    <w:rsid w:val="00EE764C"/>
    <w:rsid w:val="00EF06A1"/>
    <w:rsid w:val="00EF1D46"/>
    <w:rsid w:val="00EF2131"/>
    <w:rsid w:val="00EF2674"/>
    <w:rsid w:val="00EF338A"/>
    <w:rsid w:val="00F00119"/>
    <w:rsid w:val="00F030F6"/>
    <w:rsid w:val="00F03715"/>
    <w:rsid w:val="00F037E8"/>
    <w:rsid w:val="00F049C5"/>
    <w:rsid w:val="00F04A3B"/>
    <w:rsid w:val="00F04B40"/>
    <w:rsid w:val="00F04B81"/>
    <w:rsid w:val="00F0730B"/>
    <w:rsid w:val="00F073C4"/>
    <w:rsid w:val="00F11863"/>
    <w:rsid w:val="00F11D1D"/>
    <w:rsid w:val="00F11FBD"/>
    <w:rsid w:val="00F1532E"/>
    <w:rsid w:val="00F15997"/>
    <w:rsid w:val="00F15E3F"/>
    <w:rsid w:val="00F16D1B"/>
    <w:rsid w:val="00F21A0C"/>
    <w:rsid w:val="00F22765"/>
    <w:rsid w:val="00F244DF"/>
    <w:rsid w:val="00F25E55"/>
    <w:rsid w:val="00F30C9E"/>
    <w:rsid w:val="00F33897"/>
    <w:rsid w:val="00F348DD"/>
    <w:rsid w:val="00F35038"/>
    <w:rsid w:val="00F35078"/>
    <w:rsid w:val="00F3513A"/>
    <w:rsid w:val="00F36648"/>
    <w:rsid w:val="00F3769E"/>
    <w:rsid w:val="00F4041A"/>
    <w:rsid w:val="00F4069E"/>
    <w:rsid w:val="00F40C4C"/>
    <w:rsid w:val="00F42D0A"/>
    <w:rsid w:val="00F436AC"/>
    <w:rsid w:val="00F50FDD"/>
    <w:rsid w:val="00F515DC"/>
    <w:rsid w:val="00F51792"/>
    <w:rsid w:val="00F51958"/>
    <w:rsid w:val="00F53BA8"/>
    <w:rsid w:val="00F54811"/>
    <w:rsid w:val="00F55A65"/>
    <w:rsid w:val="00F561A6"/>
    <w:rsid w:val="00F61B28"/>
    <w:rsid w:val="00F61F68"/>
    <w:rsid w:val="00F62A22"/>
    <w:rsid w:val="00F62C75"/>
    <w:rsid w:val="00F63833"/>
    <w:rsid w:val="00F63ED9"/>
    <w:rsid w:val="00F65C84"/>
    <w:rsid w:val="00F665C8"/>
    <w:rsid w:val="00F67063"/>
    <w:rsid w:val="00F70A0D"/>
    <w:rsid w:val="00F719A1"/>
    <w:rsid w:val="00F71C70"/>
    <w:rsid w:val="00F73E1D"/>
    <w:rsid w:val="00F74083"/>
    <w:rsid w:val="00F74FEB"/>
    <w:rsid w:val="00F764A0"/>
    <w:rsid w:val="00F80589"/>
    <w:rsid w:val="00F808AE"/>
    <w:rsid w:val="00F83AAC"/>
    <w:rsid w:val="00F8482F"/>
    <w:rsid w:val="00F8524F"/>
    <w:rsid w:val="00F90A34"/>
    <w:rsid w:val="00F919AE"/>
    <w:rsid w:val="00F959C6"/>
    <w:rsid w:val="00F97CF9"/>
    <w:rsid w:val="00FA082F"/>
    <w:rsid w:val="00FA3B9B"/>
    <w:rsid w:val="00FA3E40"/>
    <w:rsid w:val="00FA4EAC"/>
    <w:rsid w:val="00FB0E6F"/>
    <w:rsid w:val="00FB1020"/>
    <w:rsid w:val="00FB11C4"/>
    <w:rsid w:val="00FB1D82"/>
    <w:rsid w:val="00FB2DE8"/>
    <w:rsid w:val="00FB577E"/>
    <w:rsid w:val="00FC031D"/>
    <w:rsid w:val="00FC0AE2"/>
    <w:rsid w:val="00FC2DCC"/>
    <w:rsid w:val="00FC7455"/>
    <w:rsid w:val="00FC7748"/>
    <w:rsid w:val="00FD0A4A"/>
    <w:rsid w:val="00FD1B4E"/>
    <w:rsid w:val="00FD26F1"/>
    <w:rsid w:val="00FD2E41"/>
    <w:rsid w:val="00FD7165"/>
    <w:rsid w:val="00FE04F3"/>
    <w:rsid w:val="00FE0817"/>
    <w:rsid w:val="00FE37E2"/>
    <w:rsid w:val="00FE670F"/>
    <w:rsid w:val="00FF3312"/>
    <w:rsid w:val="00FF73F2"/>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CFCC98"/>
  <w15:docId w15:val="{AA86C0B1-0F34-4892-90AD-5BE51593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329"/>
    <w:rPr>
      <w:sz w:val="24"/>
      <w:szCs w:val="24"/>
    </w:rPr>
  </w:style>
  <w:style w:type="paragraph" w:styleId="Heading1">
    <w:name w:val="heading 1"/>
    <w:basedOn w:val="Normal"/>
    <w:next w:val="Normal"/>
    <w:qFormat/>
    <w:rsid w:val="008F4329"/>
    <w:pPr>
      <w:keepNext/>
      <w:jc w:val="center"/>
      <w:outlineLvl w:val="0"/>
    </w:pPr>
    <w:rPr>
      <w:b/>
      <w:bCs/>
    </w:rPr>
  </w:style>
  <w:style w:type="paragraph" w:styleId="Heading4">
    <w:name w:val="heading 4"/>
    <w:basedOn w:val="Normal"/>
    <w:next w:val="Normal"/>
    <w:link w:val="Heading4Char"/>
    <w:semiHidden/>
    <w:unhideWhenUsed/>
    <w:qFormat/>
    <w:rsid w:val="00410E7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4329"/>
    <w:pPr>
      <w:jc w:val="center"/>
    </w:pPr>
    <w:rPr>
      <w:b/>
      <w:bCs/>
    </w:rPr>
  </w:style>
  <w:style w:type="character" w:styleId="Hyperlink">
    <w:name w:val="Hyperlink"/>
    <w:basedOn w:val="DefaultParagraphFont"/>
    <w:rsid w:val="008F4329"/>
    <w:rPr>
      <w:color w:val="0000FF"/>
      <w:u w:val="single"/>
    </w:rPr>
  </w:style>
  <w:style w:type="character" w:styleId="Strong">
    <w:name w:val="Strong"/>
    <w:basedOn w:val="DefaultParagraphFont"/>
    <w:qFormat/>
    <w:rsid w:val="008F4329"/>
    <w:rPr>
      <w:b/>
      <w:bCs/>
    </w:rPr>
  </w:style>
  <w:style w:type="paragraph" w:styleId="BodyText">
    <w:name w:val="Body Text"/>
    <w:basedOn w:val="Normal"/>
    <w:rsid w:val="008F4329"/>
    <w:pPr>
      <w:autoSpaceDE w:val="0"/>
      <w:autoSpaceDN w:val="0"/>
      <w:adjustRightInd w:val="0"/>
    </w:pPr>
    <w:rPr>
      <w:sz w:val="20"/>
      <w:szCs w:val="20"/>
    </w:rPr>
  </w:style>
  <w:style w:type="character" w:styleId="FollowedHyperlink">
    <w:name w:val="FollowedHyperlink"/>
    <w:basedOn w:val="DefaultParagraphFont"/>
    <w:rsid w:val="004F4279"/>
    <w:rPr>
      <w:color w:val="800080"/>
      <w:u w:val="single"/>
    </w:rPr>
  </w:style>
  <w:style w:type="paragraph" w:styleId="BalloonText">
    <w:name w:val="Balloon Text"/>
    <w:basedOn w:val="Normal"/>
    <w:semiHidden/>
    <w:rsid w:val="002E3B52"/>
    <w:rPr>
      <w:rFonts w:ascii="Tahoma" w:hAnsi="Tahoma" w:cs="Tahoma"/>
      <w:sz w:val="16"/>
      <w:szCs w:val="16"/>
    </w:rPr>
  </w:style>
  <w:style w:type="paragraph" w:styleId="NormalWeb">
    <w:name w:val="Normal (Web)"/>
    <w:basedOn w:val="Normal"/>
    <w:rsid w:val="0003597F"/>
    <w:pPr>
      <w:spacing w:before="100" w:beforeAutospacing="1" w:after="100" w:afterAutospacing="1"/>
    </w:pPr>
  </w:style>
  <w:style w:type="paragraph" w:styleId="Header">
    <w:name w:val="header"/>
    <w:basedOn w:val="Normal"/>
    <w:rsid w:val="008213AB"/>
    <w:pPr>
      <w:tabs>
        <w:tab w:val="center" w:pos="4320"/>
        <w:tab w:val="right" w:pos="8640"/>
      </w:tabs>
    </w:pPr>
  </w:style>
  <w:style w:type="paragraph" w:styleId="Footer">
    <w:name w:val="footer"/>
    <w:basedOn w:val="Normal"/>
    <w:link w:val="FooterChar"/>
    <w:uiPriority w:val="99"/>
    <w:rsid w:val="008213AB"/>
    <w:pPr>
      <w:tabs>
        <w:tab w:val="center" w:pos="4320"/>
        <w:tab w:val="right" w:pos="8640"/>
      </w:tabs>
    </w:pPr>
  </w:style>
  <w:style w:type="paragraph" w:styleId="ListParagraph">
    <w:name w:val="List Paragraph"/>
    <w:basedOn w:val="Normal"/>
    <w:uiPriority w:val="34"/>
    <w:qFormat/>
    <w:rsid w:val="008F6A6C"/>
    <w:pPr>
      <w:ind w:left="720"/>
      <w:contextualSpacing/>
    </w:pPr>
  </w:style>
  <w:style w:type="character" w:customStyle="1" w:styleId="Heading4Char">
    <w:name w:val="Heading 4 Char"/>
    <w:basedOn w:val="DefaultParagraphFont"/>
    <w:link w:val="Heading4"/>
    <w:semiHidden/>
    <w:rsid w:val="00410E73"/>
    <w:rPr>
      <w:rFonts w:asciiTheme="majorHAnsi" w:eastAsiaTheme="majorEastAsia" w:hAnsiTheme="majorHAnsi" w:cstheme="majorBidi"/>
      <w:i/>
      <w:iCs/>
      <w:color w:val="365F91" w:themeColor="accent1" w:themeShade="BF"/>
      <w:sz w:val="24"/>
      <w:szCs w:val="24"/>
    </w:rPr>
  </w:style>
  <w:style w:type="character" w:styleId="FootnoteReference">
    <w:name w:val="footnote reference"/>
    <w:basedOn w:val="DefaultParagraphFont"/>
    <w:semiHidden/>
    <w:rsid w:val="00410E73"/>
  </w:style>
  <w:style w:type="paragraph" w:styleId="FootnoteText">
    <w:name w:val="footnote text"/>
    <w:basedOn w:val="Normal"/>
    <w:link w:val="FootnoteTextChar"/>
    <w:semiHidden/>
    <w:rsid w:val="00410E73"/>
    <w:rPr>
      <w:sz w:val="20"/>
      <w:szCs w:val="20"/>
    </w:rPr>
  </w:style>
  <w:style w:type="character" w:customStyle="1" w:styleId="FootnoteTextChar">
    <w:name w:val="Footnote Text Char"/>
    <w:basedOn w:val="DefaultParagraphFont"/>
    <w:link w:val="FootnoteText"/>
    <w:semiHidden/>
    <w:rsid w:val="00410E73"/>
  </w:style>
  <w:style w:type="character" w:customStyle="1" w:styleId="FooterChar">
    <w:name w:val="Footer Char"/>
    <w:basedOn w:val="DefaultParagraphFont"/>
    <w:link w:val="Footer"/>
    <w:uiPriority w:val="99"/>
    <w:rsid w:val="00172453"/>
    <w:rPr>
      <w:sz w:val="24"/>
      <w:szCs w:val="24"/>
    </w:rPr>
  </w:style>
  <w:style w:type="paragraph" w:customStyle="1" w:styleId="Default">
    <w:name w:val="Default"/>
    <w:rsid w:val="00587B1F"/>
    <w:pPr>
      <w:autoSpaceDE w:val="0"/>
      <w:autoSpaceDN w:val="0"/>
      <w:adjustRightInd w:val="0"/>
    </w:pPr>
    <w:rPr>
      <w:rFonts w:ascii="Myriad Pro" w:eastAsiaTheme="minorHAnsi"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CE26F8.2C3C7E70" TargetMode="External"/><Relationship Id="rId13" Type="http://schemas.openxmlformats.org/officeDocument/2006/relationships/hyperlink" Target="http://deanofstudents.arizona.edu/codeofacademicintegrity" TargetMode="External"/><Relationship Id="rId18" Type="http://schemas.openxmlformats.org/officeDocument/2006/relationships/hyperlink" Target="http://catalog.arizona.edu/2014-15/policies/gradappeal.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catalog.arizona.edu/2014%2D15/policies/disability.htm" TargetMode="External"/><Relationship Id="rId17" Type="http://schemas.openxmlformats.org/officeDocument/2006/relationships/hyperlink" Target="http://grad.arizona.edu/academics/policies/academic-policies/grievance-policy"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deanofstudents.arizona.edu/sites/deanofstudents.arizona.edu/files/Disruptive_threat_bklt_2012.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strar.arizona.edu/emailpolicy.ht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policy.arizona.edu/disruptive-behavior-instructional" TargetMode="External"/><Relationship Id="rId23" Type="http://schemas.openxmlformats.org/officeDocument/2006/relationships/footer" Target="footer2.xml"/><Relationship Id="rId10" Type="http://schemas.openxmlformats.org/officeDocument/2006/relationships/image" Target="https://uaccess.schedule.arizona.edu/cs/uazsaprd2/cache85113/PT_PIXEL_1.gif" TargetMode="External"/><Relationship Id="rId19" Type="http://schemas.openxmlformats.org/officeDocument/2006/relationships/hyperlink" Target="http://policy.arizona.edu/sites/default/files/Tobacco-Free.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deanofstudents.arizona.edu/disruptiveandthreateningstudentguideline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2938</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Mel and Enid Zuckerman College of Public Health</vt:lpstr>
    </vt:vector>
  </TitlesOfParts>
  <Company>The University of Arizona</Company>
  <LinksUpToDate>false</LinksUpToDate>
  <CharactersWithSpaces>19651</CharactersWithSpaces>
  <SharedDoc>false</SharedDoc>
  <HLinks>
    <vt:vector size="54" baseType="variant">
      <vt:variant>
        <vt:i4>6815852</vt:i4>
      </vt:variant>
      <vt:variant>
        <vt:i4>24</vt:i4>
      </vt:variant>
      <vt:variant>
        <vt:i4>0</vt:i4>
      </vt:variant>
      <vt:variant>
        <vt:i4>5</vt:i4>
      </vt:variant>
      <vt:variant>
        <vt:lpwstr>http://catalog.arizona.edu/2008-09/policies/gradappeal.htm</vt:lpwstr>
      </vt:variant>
      <vt:variant>
        <vt:lpwstr/>
      </vt:variant>
      <vt:variant>
        <vt:i4>7143458</vt:i4>
      </vt:variant>
      <vt:variant>
        <vt:i4>21</vt:i4>
      </vt:variant>
      <vt:variant>
        <vt:i4>0</vt:i4>
      </vt:variant>
      <vt:variant>
        <vt:i4>5</vt:i4>
      </vt:variant>
      <vt:variant>
        <vt:lpwstr>http://grad.arizona.edu/catalog/policies/academic-policies/grievance-policy</vt:lpwstr>
      </vt:variant>
      <vt:variant>
        <vt:lpwstr/>
      </vt:variant>
      <vt:variant>
        <vt:i4>7143458</vt:i4>
      </vt:variant>
      <vt:variant>
        <vt:i4>18</vt:i4>
      </vt:variant>
      <vt:variant>
        <vt:i4>0</vt:i4>
      </vt:variant>
      <vt:variant>
        <vt:i4>5</vt:i4>
      </vt:variant>
      <vt:variant>
        <vt:lpwstr>http://grad.arizona.edu/catalog/policies/academic-policies/grievance-policy</vt:lpwstr>
      </vt:variant>
      <vt:variant>
        <vt:lpwstr/>
      </vt:variant>
      <vt:variant>
        <vt:i4>3342370</vt:i4>
      </vt:variant>
      <vt:variant>
        <vt:i4>15</vt:i4>
      </vt:variant>
      <vt:variant>
        <vt:i4>0</vt:i4>
      </vt:variant>
      <vt:variant>
        <vt:i4>5</vt:i4>
      </vt:variant>
      <vt:variant>
        <vt:lpwstr>http://web.arizona.edu/~policy/threatening.pdf</vt:lpwstr>
      </vt:variant>
      <vt:variant>
        <vt:lpwstr/>
      </vt:variant>
      <vt:variant>
        <vt:i4>196614</vt:i4>
      </vt:variant>
      <vt:variant>
        <vt:i4>12</vt:i4>
      </vt:variant>
      <vt:variant>
        <vt:i4>0</vt:i4>
      </vt:variant>
      <vt:variant>
        <vt:i4>5</vt:i4>
      </vt:variant>
      <vt:variant>
        <vt:lpwstr>http://web.arizona.edu/~policy/disruptive.pdf</vt:lpwstr>
      </vt:variant>
      <vt:variant>
        <vt:lpwstr/>
      </vt:variant>
      <vt:variant>
        <vt:i4>2752557</vt:i4>
      </vt:variant>
      <vt:variant>
        <vt:i4>9</vt:i4>
      </vt:variant>
      <vt:variant>
        <vt:i4>0</vt:i4>
      </vt:variant>
      <vt:variant>
        <vt:i4>5</vt:i4>
      </vt:variant>
      <vt:variant>
        <vt:lpwstr>http://dos.web.arizona.edu/uapolicies/cai1.html</vt:lpwstr>
      </vt:variant>
      <vt:variant>
        <vt:lpwstr/>
      </vt:variant>
      <vt:variant>
        <vt:i4>2949221</vt:i4>
      </vt:variant>
      <vt:variant>
        <vt:i4>6</vt:i4>
      </vt:variant>
      <vt:variant>
        <vt:i4>0</vt:i4>
      </vt:variant>
      <vt:variant>
        <vt:i4>5</vt:i4>
      </vt:variant>
      <vt:variant>
        <vt:lpwstr>http://dos.web.arizona.edu/uapolicies/scc5308abcd.html</vt:lpwstr>
      </vt:variant>
      <vt:variant>
        <vt:lpwstr/>
      </vt:variant>
      <vt:variant>
        <vt:i4>7733367</vt:i4>
      </vt:variant>
      <vt:variant>
        <vt:i4>3</vt:i4>
      </vt:variant>
      <vt:variant>
        <vt:i4>0</vt:i4>
      </vt:variant>
      <vt:variant>
        <vt:i4>5</vt:i4>
      </vt:variant>
      <vt:variant>
        <vt:lpwstr>http://catalog.arizona.edu/2008-09/policies/disability.htm</vt:lpwstr>
      </vt:variant>
      <vt:variant>
        <vt:lpwstr/>
      </vt:variant>
      <vt:variant>
        <vt:i4>4784197</vt:i4>
      </vt:variant>
      <vt:variant>
        <vt:i4>0</vt:i4>
      </vt:variant>
      <vt:variant>
        <vt:i4>0</vt:i4>
      </vt:variant>
      <vt:variant>
        <vt:i4>5</vt:i4>
      </vt:variant>
      <vt:variant>
        <vt:lpwstr>http://www.registrar.arizona.edu/emailpolicy.htm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 and Enid Zuckerman College of Public Health</dc:title>
  <dc:creator>Kathleen Crist</dc:creator>
  <cp:lastModifiedBy>syd</cp:lastModifiedBy>
  <cp:revision>11</cp:revision>
  <cp:lastPrinted>2018-07-07T16:06:00Z</cp:lastPrinted>
  <dcterms:created xsi:type="dcterms:W3CDTF">2018-07-02T21:09:00Z</dcterms:created>
  <dcterms:modified xsi:type="dcterms:W3CDTF">2018-08-07T23:06:00Z</dcterms:modified>
</cp:coreProperties>
</file>